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0E2C" w:rsidRPr="000C0E2C" w:rsidRDefault="000C0E2C" w:rsidP="000C0E2C">
      <w:pPr>
        <w:pStyle w:val="a3"/>
        <w:shd w:val="clear" w:color="auto" w:fill="FFFFFF"/>
        <w:spacing w:after="300"/>
        <w:rPr>
          <w:b/>
          <w:bCs/>
          <w:color w:val="1D1D1B"/>
          <w:sz w:val="32"/>
          <w:szCs w:val="32"/>
        </w:rPr>
      </w:pPr>
      <w:bookmarkStart w:id="0" w:name="_GoBack"/>
      <w:bookmarkEnd w:id="0"/>
      <w:r w:rsidRPr="000C0E2C">
        <w:rPr>
          <w:b/>
          <w:bCs/>
          <w:color w:val="1D1D1B"/>
          <w:sz w:val="32"/>
          <w:szCs w:val="32"/>
          <w:u w:val="single"/>
        </w:rPr>
        <w:t>14.04 Тема урока:</w:t>
      </w:r>
      <w:r>
        <w:rPr>
          <w:b/>
          <w:bCs/>
          <w:color w:val="1D1D1B"/>
          <w:sz w:val="32"/>
          <w:szCs w:val="32"/>
        </w:rPr>
        <w:t xml:space="preserve"> Игра в мини-волейбол. </w:t>
      </w:r>
      <w:r w:rsidRPr="000C0E2C">
        <w:rPr>
          <w:bCs/>
          <w:color w:val="1D1D1B"/>
          <w:sz w:val="32"/>
          <w:szCs w:val="32"/>
        </w:rPr>
        <w:t>Передача мяча двумя руками сверху на месте и после передачи вперед. Прием мяча снизу двумя руками над собой.</w:t>
      </w:r>
      <w:r>
        <w:rPr>
          <w:b/>
          <w:bCs/>
          <w:color w:val="1D1D1B"/>
          <w:sz w:val="30"/>
          <w:szCs w:val="30"/>
        </w:rPr>
        <w:br/>
      </w:r>
      <w:r w:rsidRPr="000C0E2C">
        <w:rPr>
          <w:b/>
          <w:bCs/>
          <w:color w:val="1D1D1B"/>
          <w:sz w:val="30"/>
          <w:szCs w:val="30"/>
        </w:rPr>
        <w:t>Перечень вопросов, рассматриваемых в теме:</w:t>
      </w:r>
      <w:r>
        <w:rPr>
          <w:color w:val="1D1D1B"/>
          <w:sz w:val="30"/>
          <w:szCs w:val="30"/>
        </w:rPr>
        <w:br/>
      </w:r>
      <w:r w:rsidRPr="000C0E2C">
        <w:rPr>
          <w:color w:val="1D1D1B"/>
          <w:sz w:val="30"/>
          <w:szCs w:val="30"/>
        </w:rPr>
        <w:t>Данный урок посвящен правилам игры в волейбол и технике игры в волейбол.</w:t>
      </w:r>
      <w:r>
        <w:rPr>
          <w:color w:val="1D1D1B"/>
          <w:sz w:val="30"/>
          <w:szCs w:val="30"/>
        </w:rPr>
        <w:br/>
      </w:r>
      <w:r w:rsidRPr="000C0E2C">
        <w:rPr>
          <w:b/>
          <w:bCs/>
          <w:color w:val="1D1D1B"/>
          <w:sz w:val="30"/>
          <w:szCs w:val="30"/>
        </w:rPr>
        <w:t>Глоссарий:</w:t>
      </w:r>
      <w:r>
        <w:rPr>
          <w:color w:val="1D1D1B"/>
          <w:sz w:val="30"/>
          <w:szCs w:val="30"/>
        </w:rPr>
        <w:br/>
      </w:r>
      <w:r w:rsidRPr="000C0E2C">
        <w:rPr>
          <w:b/>
          <w:bCs/>
          <w:color w:val="1D1D1B"/>
          <w:sz w:val="30"/>
          <w:szCs w:val="30"/>
        </w:rPr>
        <w:t>Волейбол</w:t>
      </w:r>
      <w:r w:rsidRPr="000C0E2C">
        <w:rPr>
          <w:color w:val="1D1D1B"/>
          <w:sz w:val="30"/>
          <w:szCs w:val="30"/>
        </w:rPr>
        <w:t> </w:t>
      </w:r>
      <w:r w:rsidRPr="000C0E2C">
        <w:rPr>
          <w:b/>
          <w:bCs/>
          <w:color w:val="1D1D1B"/>
          <w:sz w:val="30"/>
          <w:szCs w:val="30"/>
        </w:rPr>
        <w:t>—</w:t>
      </w:r>
      <w:r w:rsidRPr="000C0E2C">
        <w:rPr>
          <w:color w:val="1D1D1B"/>
          <w:sz w:val="30"/>
          <w:szCs w:val="30"/>
        </w:rPr>
        <w:t> командная спортивная игра, в которой две команды по 6 человек ведут игру на площадке размером 18Х9. Игроки одной из команд стремятся переправить мяч передачей или ударом на сторону соперников так, чтобы те не смогли возвратить его обратно, не нарушив правил.</w:t>
      </w:r>
      <w:r>
        <w:rPr>
          <w:color w:val="1D1D1B"/>
          <w:sz w:val="30"/>
          <w:szCs w:val="30"/>
        </w:rPr>
        <w:br/>
      </w:r>
      <w:r w:rsidRPr="000C0E2C">
        <w:rPr>
          <w:b/>
          <w:bCs/>
          <w:color w:val="1D1D1B"/>
          <w:sz w:val="30"/>
          <w:szCs w:val="30"/>
        </w:rPr>
        <w:t>Техника (спортивная) — </w:t>
      </w:r>
      <w:r w:rsidRPr="000C0E2C">
        <w:rPr>
          <w:color w:val="1D1D1B"/>
          <w:sz w:val="30"/>
          <w:szCs w:val="30"/>
        </w:rPr>
        <w:t>это выполнение спортивного действия наиболее эффективным и рациональным способом с использованием возможностей спортсмена.</w:t>
      </w:r>
      <w:r>
        <w:rPr>
          <w:color w:val="1D1D1B"/>
          <w:sz w:val="30"/>
          <w:szCs w:val="30"/>
        </w:rPr>
        <w:br/>
      </w:r>
      <w:r w:rsidRPr="000C0E2C">
        <w:rPr>
          <w:b/>
          <w:bCs/>
          <w:color w:val="1D1D1B"/>
          <w:sz w:val="30"/>
          <w:szCs w:val="30"/>
        </w:rPr>
        <w:t>Подача (мяча в волейболе)</w:t>
      </w:r>
      <w:r w:rsidRPr="000C0E2C">
        <w:rPr>
          <w:color w:val="1D1D1B"/>
          <w:sz w:val="30"/>
          <w:szCs w:val="30"/>
        </w:rPr>
        <w:t> </w:t>
      </w:r>
      <w:r w:rsidRPr="000C0E2C">
        <w:rPr>
          <w:b/>
          <w:bCs/>
          <w:color w:val="1D1D1B"/>
          <w:sz w:val="30"/>
          <w:szCs w:val="30"/>
        </w:rPr>
        <w:t>— </w:t>
      </w:r>
      <w:r w:rsidRPr="000C0E2C">
        <w:rPr>
          <w:color w:val="1D1D1B"/>
          <w:sz w:val="30"/>
          <w:szCs w:val="30"/>
        </w:rPr>
        <w:t>технический приём, при помощи которого мяч вводится в игру.</w:t>
      </w:r>
      <w:r>
        <w:rPr>
          <w:color w:val="1D1D1B"/>
          <w:sz w:val="30"/>
          <w:szCs w:val="30"/>
        </w:rPr>
        <w:br/>
      </w:r>
      <w:r w:rsidRPr="000C0E2C">
        <w:rPr>
          <w:b/>
          <w:bCs/>
          <w:color w:val="1D1D1B"/>
          <w:sz w:val="30"/>
          <w:szCs w:val="30"/>
        </w:rPr>
        <w:t>Передача (мяча в волейболе) —</w:t>
      </w:r>
      <w:r w:rsidRPr="000C0E2C">
        <w:rPr>
          <w:color w:val="1D1D1B"/>
          <w:sz w:val="30"/>
          <w:szCs w:val="30"/>
        </w:rPr>
        <w:t> бросок мяча партнёру.</w:t>
      </w:r>
      <w:r>
        <w:rPr>
          <w:color w:val="1D1D1B"/>
          <w:sz w:val="30"/>
          <w:szCs w:val="30"/>
        </w:rPr>
        <w:br/>
      </w:r>
      <w:r w:rsidRPr="000C0E2C">
        <w:rPr>
          <w:b/>
          <w:bCs/>
          <w:color w:val="1D1D1B"/>
          <w:sz w:val="30"/>
          <w:szCs w:val="30"/>
        </w:rPr>
        <w:t>Приём (мяча в волейболе)</w:t>
      </w:r>
      <w:r w:rsidRPr="000C0E2C">
        <w:rPr>
          <w:color w:val="1D1D1B"/>
          <w:sz w:val="30"/>
          <w:szCs w:val="30"/>
        </w:rPr>
        <w:t> </w:t>
      </w:r>
      <w:r w:rsidRPr="000C0E2C">
        <w:rPr>
          <w:b/>
          <w:bCs/>
          <w:color w:val="1D1D1B"/>
          <w:sz w:val="30"/>
          <w:szCs w:val="30"/>
        </w:rPr>
        <w:t>— </w:t>
      </w:r>
      <w:r w:rsidRPr="000C0E2C">
        <w:rPr>
          <w:color w:val="1D1D1B"/>
          <w:sz w:val="30"/>
          <w:szCs w:val="30"/>
        </w:rPr>
        <w:t>защитное действие, применяемое в волейболе с целью не дать мячу коснуться площадки.</w:t>
      </w:r>
    </w:p>
    <w:p w:rsidR="000C0E2C" w:rsidRPr="000C0E2C" w:rsidRDefault="000C0E2C" w:rsidP="000C0E2C">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0C0E2C">
        <w:rPr>
          <w:rFonts w:ascii="Times New Roman" w:eastAsia="Times New Roman" w:hAnsi="Times New Roman" w:cs="Times New Roman"/>
          <w:b/>
          <w:bCs/>
          <w:color w:val="1D1D1B"/>
          <w:sz w:val="30"/>
          <w:szCs w:val="30"/>
          <w:lang w:eastAsia="ru-RU"/>
        </w:rPr>
        <w:t>Теоретический материал для самостоятельного изучения</w:t>
      </w:r>
    </w:p>
    <w:p w:rsidR="000C0E2C" w:rsidRPr="000C0E2C" w:rsidRDefault="000C0E2C" w:rsidP="000C0E2C">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0C0E2C">
        <w:rPr>
          <w:rFonts w:ascii="Times New Roman" w:eastAsia="Times New Roman" w:hAnsi="Times New Roman" w:cs="Times New Roman"/>
          <w:b/>
          <w:bCs/>
          <w:color w:val="1D1D1B"/>
          <w:sz w:val="30"/>
          <w:szCs w:val="30"/>
          <w:lang w:eastAsia="ru-RU"/>
        </w:rPr>
        <w:t>Волейбол — </w:t>
      </w:r>
      <w:r w:rsidRPr="000C0E2C">
        <w:rPr>
          <w:rFonts w:ascii="Times New Roman" w:eastAsia="Times New Roman" w:hAnsi="Times New Roman" w:cs="Times New Roman"/>
          <w:color w:val="1D1D1B"/>
          <w:sz w:val="30"/>
          <w:szCs w:val="30"/>
          <w:lang w:eastAsia="ru-RU"/>
        </w:rPr>
        <w:t>командная спортивная игра, в которой две команды по 6 человек ведут игру на площадке размером 18Х9. Игроки одной из команд стремятся переправить мяч передачей или ударом на сторону соперников так, чтобы те не смогли возвратить его обратно, не нарушив правил.</w:t>
      </w:r>
    </w:p>
    <w:p w:rsidR="000C0E2C" w:rsidRPr="000C0E2C" w:rsidRDefault="000C0E2C" w:rsidP="000C0E2C">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0C0E2C">
        <w:rPr>
          <w:rFonts w:ascii="Times New Roman" w:eastAsia="Times New Roman" w:hAnsi="Times New Roman" w:cs="Times New Roman"/>
          <w:color w:val="1D1D1B"/>
          <w:sz w:val="30"/>
          <w:szCs w:val="30"/>
          <w:lang w:eastAsia="ru-RU"/>
        </w:rPr>
        <w:t>История этой распространённой спортивной игры начинается с 1895 года, когда американский преподаватель физической культуры Вильям Морган придумал для своих учеников занятие – перекидывать резиновую камеру через натянутую на высоте 197 см веревку. Изначально игра называлась «</w:t>
      </w:r>
      <w:proofErr w:type="spellStart"/>
      <w:r w:rsidRPr="000C0E2C">
        <w:rPr>
          <w:rFonts w:ascii="Times New Roman" w:eastAsia="Times New Roman" w:hAnsi="Times New Roman" w:cs="Times New Roman"/>
          <w:color w:val="1D1D1B"/>
          <w:sz w:val="30"/>
          <w:szCs w:val="30"/>
          <w:lang w:eastAsia="ru-RU"/>
        </w:rPr>
        <w:t>минтоннет</w:t>
      </w:r>
      <w:proofErr w:type="spellEnd"/>
      <w:r w:rsidRPr="000C0E2C">
        <w:rPr>
          <w:rFonts w:ascii="Times New Roman" w:eastAsia="Times New Roman" w:hAnsi="Times New Roman" w:cs="Times New Roman"/>
          <w:color w:val="1D1D1B"/>
          <w:sz w:val="30"/>
          <w:szCs w:val="30"/>
          <w:lang w:eastAsia="ru-RU"/>
        </w:rPr>
        <w:t>».</w:t>
      </w:r>
    </w:p>
    <w:p w:rsidR="000C0E2C" w:rsidRPr="000C0E2C" w:rsidRDefault="000C0E2C" w:rsidP="000C0E2C">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0C0E2C">
        <w:rPr>
          <w:rFonts w:ascii="Times New Roman" w:eastAsia="Times New Roman" w:hAnsi="Times New Roman" w:cs="Times New Roman"/>
          <w:color w:val="1D1D1B"/>
          <w:sz w:val="30"/>
          <w:szCs w:val="30"/>
          <w:lang w:eastAsia="ru-RU"/>
        </w:rPr>
        <w:t>В 1897 году появились первые правила, регулирующие размер площадки, диаметр и вес мяча. Количество игроков на площадке и количество касаний мяча не ограничивалось, неудачную подачу переигрывали, партия продолжалась до 21 очка. В 1930 году была сыграна первая партия в пляжный волейбол. В России волейбольные правила были утверждены в 1925 году.</w:t>
      </w:r>
    </w:p>
    <w:p w:rsidR="000C0E2C" w:rsidRPr="000C0E2C" w:rsidRDefault="000C0E2C" w:rsidP="000C0E2C">
      <w:pPr>
        <w:shd w:val="clear" w:color="auto" w:fill="FFFFFF"/>
        <w:spacing w:before="100" w:beforeAutospacing="1" w:after="300" w:line="240" w:lineRule="auto"/>
        <w:rPr>
          <w:rFonts w:ascii="Times New Roman" w:eastAsia="Times New Roman" w:hAnsi="Times New Roman" w:cs="Times New Roman"/>
          <w:color w:val="1D1D1B"/>
          <w:sz w:val="30"/>
          <w:szCs w:val="30"/>
          <w:lang w:eastAsia="ru-RU"/>
        </w:rPr>
      </w:pPr>
      <w:r w:rsidRPr="000C0E2C">
        <w:rPr>
          <w:rFonts w:ascii="Times New Roman" w:eastAsia="Times New Roman" w:hAnsi="Times New Roman" w:cs="Times New Roman"/>
          <w:color w:val="1D1D1B"/>
          <w:sz w:val="30"/>
          <w:szCs w:val="30"/>
          <w:lang w:eastAsia="ru-RU"/>
        </w:rPr>
        <w:lastRenderedPageBreak/>
        <w:t>Правила игры:</w:t>
      </w:r>
    </w:p>
    <w:p w:rsidR="000C0E2C" w:rsidRPr="000C0E2C" w:rsidRDefault="000C0E2C" w:rsidP="000C0E2C">
      <w:pPr>
        <w:numPr>
          <w:ilvl w:val="0"/>
          <w:numId w:val="9"/>
        </w:numPr>
        <w:shd w:val="clear" w:color="auto" w:fill="FFFFFF"/>
        <w:spacing w:after="0" w:line="240" w:lineRule="auto"/>
        <w:rPr>
          <w:rFonts w:ascii="Times New Roman" w:eastAsia="Times New Roman" w:hAnsi="Times New Roman" w:cs="Times New Roman"/>
          <w:color w:val="1D1D1B"/>
          <w:sz w:val="30"/>
          <w:szCs w:val="30"/>
          <w:lang w:eastAsia="ru-RU"/>
        </w:rPr>
      </w:pPr>
      <w:r w:rsidRPr="000C0E2C">
        <w:rPr>
          <w:rFonts w:ascii="Times New Roman" w:eastAsia="Times New Roman" w:hAnsi="Times New Roman" w:cs="Times New Roman"/>
          <w:color w:val="1D1D1B"/>
          <w:sz w:val="30"/>
          <w:szCs w:val="30"/>
          <w:lang w:eastAsia="ru-RU"/>
        </w:rPr>
        <w:t>Очки начисляются за</w:t>
      </w:r>
    </w:p>
    <w:p w:rsidR="000C0E2C" w:rsidRPr="000C0E2C" w:rsidRDefault="000C0E2C" w:rsidP="000C0E2C">
      <w:pPr>
        <w:numPr>
          <w:ilvl w:val="0"/>
          <w:numId w:val="10"/>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0C0E2C">
        <w:rPr>
          <w:rFonts w:ascii="Times New Roman" w:eastAsia="Times New Roman" w:hAnsi="Times New Roman" w:cs="Times New Roman"/>
          <w:color w:val="1D1D1B"/>
          <w:sz w:val="30"/>
          <w:szCs w:val="30"/>
          <w:lang w:eastAsia="ru-RU"/>
        </w:rPr>
        <w:t>касание мячом площадки на половине соперника;</w:t>
      </w:r>
    </w:p>
    <w:p w:rsidR="000C0E2C" w:rsidRPr="000C0E2C" w:rsidRDefault="000C0E2C" w:rsidP="000C0E2C">
      <w:pPr>
        <w:numPr>
          <w:ilvl w:val="0"/>
          <w:numId w:val="10"/>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0C0E2C">
        <w:rPr>
          <w:rFonts w:ascii="Times New Roman" w:eastAsia="Times New Roman" w:hAnsi="Times New Roman" w:cs="Times New Roman"/>
          <w:color w:val="1D1D1B"/>
          <w:sz w:val="30"/>
          <w:szCs w:val="30"/>
          <w:lang w:eastAsia="ru-RU"/>
        </w:rPr>
        <w:t>неудачную подачу соперника;</w:t>
      </w:r>
    </w:p>
    <w:p w:rsidR="000C0E2C" w:rsidRPr="000C0E2C" w:rsidRDefault="000C0E2C" w:rsidP="000C0E2C">
      <w:pPr>
        <w:numPr>
          <w:ilvl w:val="0"/>
          <w:numId w:val="10"/>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0C0E2C">
        <w:rPr>
          <w:rFonts w:ascii="Times New Roman" w:eastAsia="Times New Roman" w:hAnsi="Times New Roman" w:cs="Times New Roman"/>
          <w:color w:val="1D1D1B"/>
          <w:sz w:val="30"/>
          <w:szCs w:val="30"/>
          <w:lang w:eastAsia="ru-RU"/>
        </w:rPr>
        <w:t>касание сетки игроком противника;</w:t>
      </w:r>
    </w:p>
    <w:p w:rsidR="000C0E2C" w:rsidRPr="000C0E2C" w:rsidRDefault="000C0E2C" w:rsidP="000C0E2C">
      <w:pPr>
        <w:numPr>
          <w:ilvl w:val="0"/>
          <w:numId w:val="10"/>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0C0E2C">
        <w:rPr>
          <w:rFonts w:ascii="Times New Roman" w:eastAsia="Times New Roman" w:hAnsi="Times New Roman" w:cs="Times New Roman"/>
          <w:color w:val="1D1D1B"/>
          <w:sz w:val="30"/>
          <w:szCs w:val="30"/>
          <w:lang w:eastAsia="ru-RU"/>
        </w:rPr>
        <w:t>заступ игроком противника чужой половины площадки;</w:t>
      </w:r>
    </w:p>
    <w:p w:rsidR="000C0E2C" w:rsidRPr="000C0E2C" w:rsidRDefault="000C0E2C" w:rsidP="000C0E2C">
      <w:pPr>
        <w:numPr>
          <w:ilvl w:val="0"/>
          <w:numId w:val="10"/>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0C0E2C">
        <w:rPr>
          <w:rFonts w:ascii="Times New Roman" w:eastAsia="Times New Roman" w:hAnsi="Times New Roman" w:cs="Times New Roman"/>
          <w:color w:val="1D1D1B"/>
          <w:sz w:val="30"/>
          <w:szCs w:val="30"/>
          <w:lang w:eastAsia="ru-RU"/>
        </w:rPr>
        <w:t>заступ за лицевую линию при подаче;</w:t>
      </w:r>
    </w:p>
    <w:p w:rsidR="000C0E2C" w:rsidRPr="000C0E2C" w:rsidRDefault="000C0E2C" w:rsidP="000C0E2C">
      <w:pPr>
        <w:numPr>
          <w:ilvl w:val="0"/>
          <w:numId w:val="10"/>
        </w:numPr>
        <w:shd w:val="clear" w:color="auto" w:fill="FFFFFF"/>
        <w:spacing w:after="0" w:line="240" w:lineRule="auto"/>
        <w:ind w:left="0"/>
        <w:rPr>
          <w:rFonts w:ascii="Times New Roman" w:eastAsia="Times New Roman" w:hAnsi="Times New Roman" w:cs="Times New Roman"/>
          <w:color w:val="1D1D1B"/>
          <w:sz w:val="30"/>
          <w:szCs w:val="30"/>
          <w:lang w:eastAsia="ru-RU"/>
        </w:rPr>
      </w:pPr>
      <w:r w:rsidRPr="000C0E2C">
        <w:rPr>
          <w:rFonts w:ascii="Times New Roman" w:eastAsia="Times New Roman" w:hAnsi="Times New Roman" w:cs="Times New Roman"/>
          <w:color w:val="1D1D1B"/>
          <w:sz w:val="30"/>
          <w:szCs w:val="30"/>
          <w:lang w:eastAsia="ru-RU"/>
        </w:rPr>
        <w:t>четвертое и далее касание рукой мяча при организации атаки или за двойное касание мяча одним и тем же игроком.</w:t>
      </w:r>
    </w:p>
    <w:p w:rsidR="000C0E2C" w:rsidRPr="000C0E2C" w:rsidRDefault="000C0E2C" w:rsidP="000C0E2C">
      <w:pPr>
        <w:numPr>
          <w:ilvl w:val="0"/>
          <w:numId w:val="11"/>
        </w:numPr>
        <w:shd w:val="clear" w:color="auto" w:fill="FFFFFF"/>
        <w:spacing w:after="0" w:line="240" w:lineRule="auto"/>
        <w:rPr>
          <w:rFonts w:ascii="Times New Roman" w:eastAsia="Times New Roman" w:hAnsi="Times New Roman" w:cs="Times New Roman"/>
          <w:color w:val="1D1D1B"/>
          <w:sz w:val="30"/>
          <w:szCs w:val="30"/>
          <w:lang w:eastAsia="ru-RU"/>
        </w:rPr>
      </w:pPr>
      <w:r w:rsidRPr="000C0E2C">
        <w:rPr>
          <w:rFonts w:ascii="Times New Roman" w:eastAsia="Times New Roman" w:hAnsi="Times New Roman" w:cs="Times New Roman"/>
          <w:color w:val="1D1D1B"/>
          <w:sz w:val="30"/>
          <w:szCs w:val="30"/>
          <w:lang w:eastAsia="ru-RU"/>
        </w:rPr>
        <w:t>Игра идет 3 партии, пока одна из команд не наберет 25 очков. Если счёт будет 24:24, то партия будет идти до тех пор, пока у одной из команд не появится преимущество в 2 очка.</w:t>
      </w:r>
    </w:p>
    <w:p w:rsidR="000C0E2C" w:rsidRPr="000C0E2C" w:rsidRDefault="000C0E2C" w:rsidP="000C0E2C">
      <w:pPr>
        <w:numPr>
          <w:ilvl w:val="0"/>
          <w:numId w:val="11"/>
        </w:numPr>
        <w:shd w:val="clear" w:color="auto" w:fill="FFFFFF"/>
        <w:spacing w:after="0" w:line="240" w:lineRule="auto"/>
        <w:rPr>
          <w:rFonts w:ascii="Times New Roman" w:eastAsia="Times New Roman" w:hAnsi="Times New Roman" w:cs="Times New Roman"/>
          <w:color w:val="1D1D1B"/>
          <w:sz w:val="30"/>
          <w:szCs w:val="30"/>
          <w:lang w:eastAsia="ru-RU"/>
        </w:rPr>
      </w:pPr>
      <w:r w:rsidRPr="000C0E2C">
        <w:rPr>
          <w:rFonts w:ascii="Times New Roman" w:eastAsia="Times New Roman" w:hAnsi="Times New Roman" w:cs="Times New Roman"/>
          <w:color w:val="1D1D1B"/>
          <w:sz w:val="30"/>
          <w:szCs w:val="30"/>
          <w:lang w:eastAsia="ru-RU"/>
        </w:rPr>
        <w:t>Первая подача разыгрывается после подачи мяча судьёй. Последующие подачи производятся только из-за лицевой линии.</w:t>
      </w:r>
    </w:p>
    <w:p w:rsidR="000C0E2C" w:rsidRPr="000C0E2C" w:rsidRDefault="000C0E2C" w:rsidP="000C0E2C">
      <w:pPr>
        <w:numPr>
          <w:ilvl w:val="0"/>
          <w:numId w:val="11"/>
        </w:numPr>
        <w:shd w:val="clear" w:color="auto" w:fill="FFFFFF"/>
        <w:spacing w:after="0" w:line="240" w:lineRule="auto"/>
        <w:rPr>
          <w:rFonts w:ascii="Times New Roman" w:eastAsia="Times New Roman" w:hAnsi="Times New Roman" w:cs="Times New Roman"/>
          <w:color w:val="1D1D1B"/>
          <w:sz w:val="30"/>
          <w:szCs w:val="30"/>
          <w:lang w:eastAsia="ru-RU"/>
        </w:rPr>
      </w:pPr>
      <w:r w:rsidRPr="000C0E2C">
        <w:rPr>
          <w:rFonts w:ascii="Times New Roman" w:eastAsia="Times New Roman" w:hAnsi="Times New Roman" w:cs="Times New Roman"/>
          <w:color w:val="1D1D1B"/>
          <w:sz w:val="30"/>
          <w:szCs w:val="30"/>
          <w:lang w:eastAsia="ru-RU"/>
        </w:rPr>
        <w:t>Площадка делится на 6 игровых зон, в которых находятся 6 игроков. У каждого игрока есть своя роль или амплуа – </w:t>
      </w:r>
      <w:r w:rsidRPr="000C0E2C">
        <w:rPr>
          <w:rFonts w:ascii="Times New Roman" w:eastAsia="Times New Roman" w:hAnsi="Times New Roman" w:cs="Times New Roman"/>
          <w:i/>
          <w:iCs/>
          <w:color w:val="1D1D1B"/>
          <w:sz w:val="30"/>
          <w:szCs w:val="30"/>
          <w:lang w:eastAsia="ru-RU"/>
        </w:rPr>
        <w:t xml:space="preserve">связующий, либеро, центральный блокирующий, диагональный, </w:t>
      </w:r>
      <w:proofErr w:type="spellStart"/>
      <w:r w:rsidRPr="000C0E2C">
        <w:rPr>
          <w:rFonts w:ascii="Times New Roman" w:eastAsia="Times New Roman" w:hAnsi="Times New Roman" w:cs="Times New Roman"/>
          <w:i/>
          <w:iCs/>
          <w:color w:val="1D1D1B"/>
          <w:sz w:val="30"/>
          <w:szCs w:val="30"/>
          <w:lang w:eastAsia="ru-RU"/>
        </w:rPr>
        <w:t>доигровщик</w:t>
      </w:r>
      <w:proofErr w:type="spellEnd"/>
      <w:r w:rsidRPr="000C0E2C">
        <w:rPr>
          <w:rFonts w:ascii="Times New Roman" w:eastAsia="Times New Roman" w:hAnsi="Times New Roman" w:cs="Times New Roman"/>
          <w:i/>
          <w:iCs/>
          <w:color w:val="1D1D1B"/>
          <w:sz w:val="30"/>
          <w:szCs w:val="30"/>
          <w:lang w:eastAsia="ru-RU"/>
        </w:rPr>
        <w:t>.</w:t>
      </w:r>
    </w:p>
    <w:p w:rsidR="000C0E2C" w:rsidRDefault="000C0E2C" w:rsidP="000C0E2C">
      <w:pPr>
        <w:numPr>
          <w:ilvl w:val="0"/>
          <w:numId w:val="11"/>
        </w:numPr>
        <w:shd w:val="clear" w:color="auto" w:fill="FFFFFF"/>
        <w:spacing w:after="0" w:line="240" w:lineRule="auto"/>
        <w:rPr>
          <w:rFonts w:ascii="Times New Roman" w:eastAsia="Times New Roman" w:hAnsi="Times New Roman" w:cs="Times New Roman"/>
          <w:color w:val="1D1D1B"/>
          <w:sz w:val="30"/>
          <w:szCs w:val="30"/>
          <w:lang w:eastAsia="ru-RU"/>
        </w:rPr>
      </w:pPr>
      <w:r w:rsidRPr="000C0E2C">
        <w:rPr>
          <w:rFonts w:ascii="Times New Roman" w:eastAsia="Times New Roman" w:hAnsi="Times New Roman" w:cs="Times New Roman"/>
          <w:color w:val="1D1D1B"/>
          <w:sz w:val="30"/>
          <w:szCs w:val="30"/>
          <w:lang w:eastAsia="ru-RU"/>
        </w:rPr>
        <w:t>В волейболе существует система переходов. Если команда, принимающая подачу, выигрывает эту подачу или если ошибается соперник, то получившие право подать мяч должны выполнить переход игроков из зоны в зону по ходу часовой стрелки.</w:t>
      </w:r>
    </w:p>
    <w:p w:rsidR="000C0E2C" w:rsidRPr="000C0E2C" w:rsidRDefault="000C0E2C" w:rsidP="000C0E2C">
      <w:pPr>
        <w:shd w:val="clear" w:color="auto" w:fill="FFFFFF"/>
        <w:spacing w:after="0" w:line="240" w:lineRule="auto"/>
        <w:rPr>
          <w:rFonts w:ascii="Times New Roman" w:eastAsia="Times New Roman" w:hAnsi="Times New Roman" w:cs="Times New Roman"/>
          <w:b/>
          <w:color w:val="1D1D1B"/>
          <w:sz w:val="30"/>
          <w:szCs w:val="30"/>
          <w:lang w:eastAsia="ru-RU"/>
        </w:rPr>
      </w:pPr>
      <w:r w:rsidRPr="000C0E2C">
        <w:rPr>
          <w:rFonts w:ascii="Times New Roman" w:eastAsia="Times New Roman" w:hAnsi="Times New Roman" w:cs="Times New Roman"/>
          <w:b/>
          <w:color w:val="1D1D1B"/>
          <w:sz w:val="30"/>
          <w:szCs w:val="30"/>
          <w:lang w:eastAsia="ru-RU"/>
        </w:rPr>
        <w:t>Домашнего задания нет</w:t>
      </w:r>
    </w:p>
    <w:p w:rsidR="00650602" w:rsidRDefault="00650602" w:rsidP="00B71C8B">
      <w:pPr>
        <w:shd w:val="clear" w:color="auto" w:fill="FFFFFF"/>
        <w:spacing w:before="100" w:beforeAutospacing="1" w:after="300" w:line="240" w:lineRule="auto"/>
        <w:rPr>
          <w:rFonts w:ascii="Times New Roman" w:eastAsia="Times New Roman" w:hAnsi="Times New Roman" w:cs="Times New Roman"/>
          <w:b/>
          <w:bCs/>
          <w:color w:val="1D1D1B"/>
          <w:sz w:val="32"/>
          <w:szCs w:val="32"/>
          <w:lang w:eastAsia="ru-RU"/>
        </w:rPr>
      </w:pPr>
    </w:p>
    <w:p w:rsidR="00650602" w:rsidRDefault="00650602" w:rsidP="00B71C8B">
      <w:pPr>
        <w:shd w:val="clear" w:color="auto" w:fill="FFFFFF"/>
        <w:spacing w:before="100" w:beforeAutospacing="1" w:after="300" w:line="240" w:lineRule="auto"/>
        <w:rPr>
          <w:rFonts w:ascii="Times New Roman" w:eastAsia="Times New Roman" w:hAnsi="Times New Roman" w:cs="Times New Roman"/>
          <w:b/>
          <w:bCs/>
          <w:color w:val="1D1D1B"/>
          <w:sz w:val="32"/>
          <w:szCs w:val="32"/>
          <w:lang w:eastAsia="ru-RU"/>
        </w:rPr>
      </w:pPr>
    </w:p>
    <w:p w:rsidR="00650602" w:rsidRDefault="00650602" w:rsidP="00B71C8B">
      <w:pPr>
        <w:shd w:val="clear" w:color="auto" w:fill="FFFFFF"/>
        <w:spacing w:before="100" w:beforeAutospacing="1" w:after="300" w:line="240" w:lineRule="auto"/>
        <w:rPr>
          <w:rFonts w:ascii="Times New Roman" w:eastAsia="Times New Roman" w:hAnsi="Times New Roman" w:cs="Times New Roman"/>
          <w:b/>
          <w:bCs/>
          <w:color w:val="1D1D1B"/>
          <w:sz w:val="32"/>
          <w:szCs w:val="32"/>
          <w:lang w:eastAsia="ru-RU"/>
        </w:rPr>
      </w:pPr>
    </w:p>
    <w:p w:rsidR="00650602" w:rsidRDefault="00650602" w:rsidP="00B71C8B">
      <w:pPr>
        <w:shd w:val="clear" w:color="auto" w:fill="FFFFFF"/>
        <w:spacing w:before="100" w:beforeAutospacing="1" w:after="300" w:line="240" w:lineRule="auto"/>
        <w:rPr>
          <w:rFonts w:ascii="Times New Roman" w:eastAsia="Times New Roman" w:hAnsi="Times New Roman" w:cs="Times New Roman"/>
          <w:b/>
          <w:bCs/>
          <w:color w:val="1D1D1B"/>
          <w:sz w:val="32"/>
          <w:szCs w:val="32"/>
          <w:lang w:eastAsia="ru-RU"/>
        </w:rPr>
      </w:pPr>
    </w:p>
    <w:p w:rsidR="00650602" w:rsidRDefault="00650602" w:rsidP="00B71C8B">
      <w:pPr>
        <w:shd w:val="clear" w:color="auto" w:fill="FFFFFF"/>
        <w:spacing w:before="100" w:beforeAutospacing="1" w:after="300" w:line="240" w:lineRule="auto"/>
        <w:rPr>
          <w:rFonts w:ascii="Times New Roman" w:eastAsia="Times New Roman" w:hAnsi="Times New Roman" w:cs="Times New Roman"/>
          <w:b/>
          <w:bCs/>
          <w:color w:val="1D1D1B"/>
          <w:sz w:val="32"/>
          <w:szCs w:val="32"/>
          <w:lang w:eastAsia="ru-RU"/>
        </w:rPr>
      </w:pPr>
    </w:p>
    <w:p w:rsidR="00650602" w:rsidRDefault="00650602" w:rsidP="00B71C8B">
      <w:pPr>
        <w:shd w:val="clear" w:color="auto" w:fill="FFFFFF"/>
        <w:spacing w:before="100" w:beforeAutospacing="1" w:after="300" w:line="240" w:lineRule="auto"/>
        <w:rPr>
          <w:rFonts w:ascii="Times New Roman" w:eastAsia="Times New Roman" w:hAnsi="Times New Roman" w:cs="Times New Roman"/>
          <w:b/>
          <w:bCs/>
          <w:color w:val="1D1D1B"/>
          <w:sz w:val="32"/>
          <w:szCs w:val="32"/>
          <w:lang w:eastAsia="ru-RU"/>
        </w:rPr>
      </w:pPr>
    </w:p>
    <w:p w:rsidR="00650602" w:rsidRDefault="00650602" w:rsidP="00B71C8B">
      <w:pPr>
        <w:shd w:val="clear" w:color="auto" w:fill="FFFFFF"/>
        <w:spacing w:before="100" w:beforeAutospacing="1" w:after="300" w:line="240" w:lineRule="auto"/>
        <w:rPr>
          <w:rFonts w:ascii="Times New Roman" w:eastAsia="Times New Roman" w:hAnsi="Times New Roman" w:cs="Times New Roman"/>
          <w:b/>
          <w:bCs/>
          <w:color w:val="1D1D1B"/>
          <w:sz w:val="32"/>
          <w:szCs w:val="32"/>
          <w:lang w:eastAsia="ru-RU"/>
        </w:rPr>
      </w:pPr>
    </w:p>
    <w:p w:rsidR="00650602" w:rsidRDefault="00650602" w:rsidP="00B71C8B">
      <w:pPr>
        <w:shd w:val="clear" w:color="auto" w:fill="FFFFFF"/>
        <w:spacing w:before="100" w:beforeAutospacing="1" w:after="300" w:line="240" w:lineRule="auto"/>
        <w:rPr>
          <w:rFonts w:ascii="Times New Roman" w:eastAsia="Times New Roman" w:hAnsi="Times New Roman" w:cs="Times New Roman"/>
          <w:b/>
          <w:bCs/>
          <w:color w:val="1D1D1B"/>
          <w:sz w:val="32"/>
          <w:szCs w:val="32"/>
          <w:lang w:eastAsia="ru-RU"/>
        </w:rPr>
      </w:pPr>
    </w:p>
    <w:p w:rsidR="00B71C8B" w:rsidRPr="00B71C8B" w:rsidRDefault="005134A9" w:rsidP="00B71C8B">
      <w:pPr>
        <w:shd w:val="clear" w:color="auto" w:fill="FFFFFF"/>
        <w:spacing w:before="100" w:beforeAutospacing="1" w:after="300" w:line="240" w:lineRule="auto"/>
        <w:rPr>
          <w:rFonts w:ascii="Times New Roman" w:eastAsia="Times New Roman" w:hAnsi="Times New Roman" w:cs="Times New Roman"/>
          <w:b/>
          <w:bCs/>
          <w:color w:val="1D1D1B"/>
          <w:sz w:val="32"/>
          <w:szCs w:val="32"/>
          <w:lang w:eastAsia="ru-RU"/>
        </w:rPr>
      </w:pPr>
      <w:r>
        <w:rPr>
          <w:rFonts w:ascii="Times New Roman" w:eastAsia="Times New Roman" w:hAnsi="Times New Roman" w:cs="Times New Roman"/>
          <w:b/>
          <w:bCs/>
          <w:color w:val="1D1D1B"/>
          <w:sz w:val="32"/>
          <w:szCs w:val="32"/>
          <w:u w:val="single"/>
          <w:lang w:eastAsia="ru-RU"/>
        </w:rPr>
        <w:lastRenderedPageBreak/>
        <w:t>17</w:t>
      </w:r>
      <w:r w:rsidR="003D3E51" w:rsidRPr="005134A9">
        <w:rPr>
          <w:rFonts w:ascii="Times New Roman" w:eastAsia="Times New Roman" w:hAnsi="Times New Roman" w:cs="Times New Roman"/>
          <w:b/>
          <w:bCs/>
          <w:color w:val="1D1D1B"/>
          <w:sz w:val="32"/>
          <w:szCs w:val="32"/>
          <w:u w:val="single"/>
          <w:lang w:eastAsia="ru-RU"/>
        </w:rPr>
        <w:t xml:space="preserve">.04 Тема </w:t>
      </w:r>
      <w:proofErr w:type="gramStart"/>
      <w:r w:rsidR="003D3E51" w:rsidRPr="005134A9">
        <w:rPr>
          <w:rFonts w:ascii="Times New Roman" w:eastAsia="Times New Roman" w:hAnsi="Times New Roman" w:cs="Times New Roman"/>
          <w:b/>
          <w:bCs/>
          <w:color w:val="1D1D1B"/>
          <w:sz w:val="32"/>
          <w:szCs w:val="32"/>
          <w:u w:val="single"/>
          <w:lang w:eastAsia="ru-RU"/>
        </w:rPr>
        <w:t>урока:</w:t>
      </w:r>
      <w:r w:rsidRPr="005134A9">
        <w:rPr>
          <w:rFonts w:ascii="Times New Roman" w:eastAsia="Calibri" w:hAnsi="Times New Roman" w:cs="Times New Roman"/>
          <w:b/>
          <w:color w:val="000000"/>
          <w:sz w:val="20"/>
          <w:szCs w:val="20"/>
          <w:u w:val="single"/>
        </w:rPr>
        <w:t xml:space="preserve"> </w:t>
      </w:r>
      <w:r>
        <w:rPr>
          <w:rFonts w:ascii="Times New Roman" w:eastAsia="Calibri" w:hAnsi="Times New Roman" w:cs="Times New Roman"/>
          <w:b/>
          <w:color w:val="000000"/>
          <w:sz w:val="20"/>
          <w:szCs w:val="20"/>
          <w:u w:val="single"/>
        </w:rPr>
        <w:t xml:space="preserve"> </w:t>
      </w:r>
      <w:r w:rsidRPr="005134A9">
        <w:rPr>
          <w:rFonts w:ascii="Times New Roman" w:eastAsia="Times New Roman" w:hAnsi="Times New Roman" w:cs="Times New Roman"/>
          <w:b/>
          <w:bCs/>
          <w:color w:val="1D1D1B"/>
          <w:sz w:val="32"/>
          <w:szCs w:val="32"/>
          <w:lang w:eastAsia="ru-RU"/>
        </w:rPr>
        <w:t>Нижняя</w:t>
      </w:r>
      <w:proofErr w:type="gramEnd"/>
      <w:r w:rsidRPr="005134A9">
        <w:rPr>
          <w:rFonts w:ascii="Times New Roman" w:eastAsia="Times New Roman" w:hAnsi="Times New Roman" w:cs="Times New Roman"/>
          <w:b/>
          <w:bCs/>
          <w:color w:val="1D1D1B"/>
          <w:sz w:val="32"/>
          <w:szCs w:val="32"/>
          <w:lang w:eastAsia="ru-RU"/>
        </w:rPr>
        <w:t xml:space="preserve"> прямая подача</w:t>
      </w:r>
      <w:r w:rsidRPr="005134A9">
        <w:rPr>
          <w:rFonts w:ascii="Times New Roman" w:eastAsia="Times New Roman" w:hAnsi="Times New Roman" w:cs="Times New Roman"/>
          <w:bCs/>
          <w:color w:val="1D1D1B"/>
          <w:sz w:val="32"/>
          <w:szCs w:val="32"/>
          <w:lang w:eastAsia="ru-RU"/>
        </w:rPr>
        <w:t>. Стойка игрока. Передвижения в стойке. Передача мяча двумя руками сверху вперед. Эстафеты с элементами волейбола</w:t>
      </w:r>
      <w:r>
        <w:rPr>
          <w:rFonts w:ascii="Times New Roman" w:eastAsia="Times New Roman" w:hAnsi="Times New Roman" w:cs="Times New Roman"/>
          <w:bCs/>
          <w:color w:val="1D1D1B"/>
          <w:sz w:val="32"/>
          <w:szCs w:val="32"/>
          <w:lang w:eastAsia="ru-RU"/>
        </w:rPr>
        <w:br/>
      </w:r>
      <w:r w:rsidR="000C0E2C" w:rsidRPr="000C0E2C">
        <w:rPr>
          <w:rFonts w:ascii="Times New Roman" w:eastAsia="Times New Roman" w:hAnsi="Times New Roman" w:cs="Times New Roman"/>
          <w:b/>
          <w:bCs/>
          <w:color w:val="1D1D1B"/>
          <w:sz w:val="32"/>
          <w:szCs w:val="32"/>
          <w:lang w:eastAsia="ru-RU"/>
        </w:rPr>
        <w:t>Видео-урок</w:t>
      </w:r>
      <w:r w:rsidR="000C0E2C">
        <w:rPr>
          <w:rFonts w:ascii="Times New Roman" w:eastAsia="Times New Roman" w:hAnsi="Times New Roman" w:cs="Times New Roman"/>
          <w:bCs/>
          <w:color w:val="1D1D1B"/>
          <w:sz w:val="32"/>
          <w:szCs w:val="32"/>
          <w:lang w:eastAsia="ru-RU"/>
        </w:rPr>
        <w:t xml:space="preserve"> </w:t>
      </w:r>
      <w:hyperlink r:id="rId5" w:history="1">
        <w:r w:rsidR="000C0E2C">
          <w:rPr>
            <w:rStyle w:val="a4"/>
          </w:rPr>
          <w:t>https://resh.edu.ru/subject/lesson/7156/start/262455/</w:t>
        </w:r>
      </w:hyperlink>
      <w:r w:rsidR="000C0E2C">
        <w:rPr>
          <w:rFonts w:ascii="Times New Roman" w:eastAsia="Times New Roman" w:hAnsi="Times New Roman" w:cs="Times New Roman"/>
          <w:bCs/>
          <w:color w:val="1D1D1B"/>
          <w:sz w:val="32"/>
          <w:szCs w:val="32"/>
          <w:lang w:eastAsia="ru-RU"/>
        </w:rPr>
        <w:br/>
      </w:r>
      <w:r w:rsidR="00B71C8B" w:rsidRPr="00B71C8B">
        <w:rPr>
          <w:rFonts w:ascii="Times New Roman" w:eastAsia="Times New Roman" w:hAnsi="Times New Roman" w:cs="Times New Roman"/>
          <w:b/>
          <w:bCs/>
          <w:color w:val="1D1D1B"/>
          <w:sz w:val="32"/>
          <w:szCs w:val="32"/>
          <w:lang w:eastAsia="ru-RU"/>
        </w:rPr>
        <w:t>Перечень вопросов, рассматриваемых в теме:</w:t>
      </w:r>
      <w:r w:rsidR="00C80843">
        <w:rPr>
          <w:rFonts w:ascii="Times New Roman" w:eastAsia="Times New Roman" w:hAnsi="Times New Roman" w:cs="Times New Roman"/>
          <w:b/>
          <w:bCs/>
          <w:color w:val="1D1D1B"/>
          <w:sz w:val="32"/>
          <w:szCs w:val="32"/>
          <w:lang w:eastAsia="ru-RU"/>
        </w:rPr>
        <w:br/>
      </w:r>
      <w:r w:rsidR="00C80843" w:rsidRPr="000C0E2C">
        <w:rPr>
          <w:rFonts w:ascii="Times New Roman" w:eastAsia="Times New Roman" w:hAnsi="Times New Roman" w:cs="Times New Roman"/>
          <w:color w:val="1D1D1B"/>
          <w:sz w:val="30"/>
          <w:szCs w:val="30"/>
          <w:lang w:eastAsia="ru-RU"/>
        </w:rPr>
        <w:t>Данный урок посвящен правилам игры в волейбол и технике игры в волейбол.</w:t>
      </w:r>
      <w:r w:rsidR="000C0E2C">
        <w:rPr>
          <w:rFonts w:ascii="Times New Roman" w:eastAsia="Times New Roman" w:hAnsi="Times New Roman" w:cs="Times New Roman"/>
          <w:bCs/>
          <w:color w:val="1D1D1B"/>
          <w:sz w:val="32"/>
          <w:szCs w:val="32"/>
          <w:lang w:eastAsia="ru-RU"/>
        </w:rPr>
        <w:br/>
      </w:r>
      <w:r w:rsidR="00B71C8B" w:rsidRPr="00B71C8B">
        <w:rPr>
          <w:rFonts w:ascii="Times New Roman" w:eastAsia="Times New Roman" w:hAnsi="Times New Roman" w:cs="Times New Roman"/>
          <w:b/>
          <w:bCs/>
          <w:color w:val="1D1D1B"/>
          <w:sz w:val="32"/>
          <w:szCs w:val="32"/>
          <w:lang w:eastAsia="ru-RU"/>
        </w:rPr>
        <w:t>Глоссарий:</w:t>
      </w:r>
      <w:r w:rsidR="000C0E2C">
        <w:rPr>
          <w:rFonts w:ascii="Times New Roman" w:eastAsia="Times New Roman" w:hAnsi="Times New Roman" w:cs="Times New Roman"/>
          <w:bCs/>
          <w:color w:val="1D1D1B"/>
          <w:sz w:val="32"/>
          <w:szCs w:val="32"/>
          <w:lang w:eastAsia="ru-RU"/>
        </w:rPr>
        <w:br/>
      </w:r>
      <w:r w:rsidR="00B71C8B" w:rsidRPr="00B71C8B">
        <w:rPr>
          <w:rFonts w:ascii="Times New Roman" w:eastAsia="Times New Roman" w:hAnsi="Times New Roman" w:cs="Times New Roman"/>
          <w:b/>
          <w:bCs/>
          <w:color w:val="1D1D1B"/>
          <w:sz w:val="32"/>
          <w:szCs w:val="32"/>
          <w:lang w:eastAsia="ru-RU"/>
        </w:rPr>
        <w:t>Волейбол</w:t>
      </w:r>
      <w:r w:rsidR="00B71C8B" w:rsidRPr="00B71C8B">
        <w:rPr>
          <w:rFonts w:ascii="Times New Roman" w:eastAsia="Times New Roman" w:hAnsi="Times New Roman" w:cs="Times New Roman"/>
          <w:color w:val="1D1D1B"/>
          <w:sz w:val="32"/>
          <w:szCs w:val="32"/>
          <w:lang w:eastAsia="ru-RU"/>
        </w:rPr>
        <w:t> </w:t>
      </w:r>
      <w:r w:rsidR="00B71C8B" w:rsidRPr="00B71C8B">
        <w:rPr>
          <w:rFonts w:ascii="Times New Roman" w:eastAsia="Times New Roman" w:hAnsi="Times New Roman" w:cs="Times New Roman"/>
          <w:b/>
          <w:bCs/>
          <w:color w:val="1D1D1B"/>
          <w:sz w:val="32"/>
          <w:szCs w:val="32"/>
          <w:lang w:eastAsia="ru-RU"/>
        </w:rPr>
        <w:t>—</w:t>
      </w:r>
      <w:r w:rsidR="00B71C8B" w:rsidRPr="00B71C8B">
        <w:rPr>
          <w:rFonts w:ascii="Times New Roman" w:eastAsia="Times New Roman" w:hAnsi="Times New Roman" w:cs="Times New Roman"/>
          <w:color w:val="1D1D1B"/>
          <w:sz w:val="32"/>
          <w:szCs w:val="32"/>
          <w:lang w:eastAsia="ru-RU"/>
        </w:rPr>
        <w:t> командная спортивная игра, в которой две команды по 6 человек ведут игру на площадке размером 18Х9. Игроки одной из команд стремятся переправить мяч передачей или ударом на сторону соперников так, чтобы те не смогли возвратить его обратно, не нарушив правил.</w:t>
      </w:r>
      <w:r w:rsidR="000C0E2C">
        <w:rPr>
          <w:rFonts w:ascii="Times New Roman" w:eastAsia="Times New Roman" w:hAnsi="Times New Roman" w:cs="Times New Roman"/>
          <w:bCs/>
          <w:color w:val="1D1D1B"/>
          <w:sz w:val="32"/>
          <w:szCs w:val="32"/>
          <w:lang w:eastAsia="ru-RU"/>
        </w:rPr>
        <w:br/>
      </w:r>
      <w:r w:rsidR="00B71C8B" w:rsidRPr="00B71C8B">
        <w:rPr>
          <w:rFonts w:ascii="Times New Roman" w:eastAsia="Times New Roman" w:hAnsi="Times New Roman" w:cs="Times New Roman"/>
          <w:b/>
          <w:bCs/>
          <w:color w:val="1D1D1B"/>
          <w:sz w:val="32"/>
          <w:szCs w:val="32"/>
          <w:lang w:eastAsia="ru-RU"/>
        </w:rPr>
        <w:t>Техника (спортивная) — </w:t>
      </w:r>
      <w:r w:rsidR="00B71C8B" w:rsidRPr="00B71C8B">
        <w:rPr>
          <w:rFonts w:ascii="Times New Roman" w:eastAsia="Times New Roman" w:hAnsi="Times New Roman" w:cs="Times New Roman"/>
          <w:color w:val="1D1D1B"/>
          <w:sz w:val="32"/>
          <w:szCs w:val="32"/>
          <w:lang w:eastAsia="ru-RU"/>
        </w:rPr>
        <w:t>это выполнение спортивного действия наиболее эффективным и рациональным способом с использованием возможностей спортсмена.</w:t>
      </w:r>
      <w:r w:rsidR="000C0E2C">
        <w:rPr>
          <w:rFonts w:ascii="Times New Roman" w:eastAsia="Times New Roman" w:hAnsi="Times New Roman" w:cs="Times New Roman"/>
          <w:bCs/>
          <w:color w:val="1D1D1B"/>
          <w:sz w:val="32"/>
          <w:szCs w:val="32"/>
          <w:lang w:eastAsia="ru-RU"/>
        </w:rPr>
        <w:br/>
      </w:r>
      <w:r w:rsidR="00B71C8B" w:rsidRPr="00B71C8B">
        <w:rPr>
          <w:rFonts w:ascii="Times New Roman" w:eastAsia="Times New Roman" w:hAnsi="Times New Roman" w:cs="Times New Roman"/>
          <w:b/>
          <w:bCs/>
          <w:color w:val="1D1D1B"/>
          <w:sz w:val="32"/>
          <w:szCs w:val="32"/>
          <w:lang w:eastAsia="ru-RU"/>
        </w:rPr>
        <w:t>Подача (мяча в волейболе)</w:t>
      </w:r>
      <w:r w:rsidR="00B71C8B" w:rsidRPr="00B71C8B">
        <w:rPr>
          <w:rFonts w:ascii="Times New Roman" w:eastAsia="Times New Roman" w:hAnsi="Times New Roman" w:cs="Times New Roman"/>
          <w:color w:val="1D1D1B"/>
          <w:sz w:val="32"/>
          <w:szCs w:val="32"/>
          <w:lang w:eastAsia="ru-RU"/>
        </w:rPr>
        <w:t> </w:t>
      </w:r>
      <w:r w:rsidR="00B71C8B" w:rsidRPr="00B71C8B">
        <w:rPr>
          <w:rFonts w:ascii="Times New Roman" w:eastAsia="Times New Roman" w:hAnsi="Times New Roman" w:cs="Times New Roman"/>
          <w:b/>
          <w:bCs/>
          <w:color w:val="1D1D1B"/>
          <w:sz w:val="32"/>
          <w:szCs w:val="32"/>
          <w:lang w:eastAsia="ru-RU"/>
        </w:rPr>
        <w:t>— </w:t>
      </w:r>
      <w:r w:rsidR="00B71C8B" w:rsidRPr="00B71C8B">
        <w:rPr>
          <w:rFonts w:ascii="Times New Roman" w:eastAsia="Times New Roman" w:hAnsi="Times New Roman" w:cs="Times New Roman"/>
          <w:color w:val="1D1D1B"/>
          <w:sz w:val="32"/>
          <w:szCs w:val="32"/>
          <w:lang w:eastAsia="ru-RU"/>
        </w:rPr>
        <w:t>технический приём, при помощи которого мяч вводится в игру.</w:t>
      </w:r>
      <w:r w:rsidR="000C0E2C">
        <w:rPr>
          <w:rFonts w:ascii="Times New Roman" w:eastAsia="Times New Roman" w:hAnsi="Times New Roman" w:cs="Times New Roman"/>
          <w:bCs/>
          <w:color w:val="1D1D1B"/>
          <w:sz w:val="32"/>
          <w:szCs w:val="32"/>
          <w:lang w:eastAsia="ru-RU"/>
        </w:rPr>
        <w:br/>
      </w:r>
      <w:r w:rsidR="00B71C8B" w:rsidRPr="00B71C8B">
        <w:rPr>
          <w:rFonts w:ascii="Times New Roman" w:eastAsia="Times New Roman" w:hAnsi="Times New Roman" w:cs="Times New Roman"/>
          <w:b/>
          <w:bCs/>
          <w:color w:val="1D1D1B"/>
          <w:sz w:val="32"/>
          <w:szCs w:val="32"/>
          <w:lang w:eastAsia="ru-RU"/>
        </w:rPr>
        <w:t>Передача (мяча в волейболе) —</w:t>
      </w:r>
      <w:r w:rsidR="00B71C8B" w:rsidRPr="00B71C8B">
        <w:rPr>
          <w:rFonts w:ascii="Times New Roman" w:eastAsia="Times New Roman" w:hAnsi="Times New Roman" w:cs="Times New Roman"/>
          <w:color w:val="1D1D1B"/>
          <w:sz w:val="32"/>
          <w:szCs w:val="32"/>
          <w:lang w:eastAsia="ru-RU"/>
        </w:rPr>
        <w:t> бросок мяча партнёру.</w:t>
      </w:r>
      <w:r w:rsidR="000C0E2C">
        <w:rPr>
          <w:rFonts w:ascii="Times New Roman" w:eastAsia="Times New Roman" w:hAnsi="Times New Roman" w:cs="Times New Roman"/>
          <w:bCs/>
          <w:color w:val="1D1D1B"/>
          <w:sz w:val="32"/>
          <w:szCs w:val="32"/>
          <w:lang w:eastAsia="ru-RU"/>
        </w:rPr>
        <w:br/>
      </w:r>
      <w:r w:rsidR="00B71C8B" w:rsidRPr="00B71C8B">
        <w:rPr>
          <w:rFonts w:ascii="Times New Roman" w:eastAsia="Times New Roman" w:hAnsi="Times New Roman" w:cs="Times New Roman"/>
          <w:b/>
          <w:bCs/>
          <w:color w:val="1D1D1B"/>
          <w:sz w:val="32"/>
          <w:szCs w:val="32"/>
          <w:lang w:eastAsia="ru-RU"/>
        </w:rPr>
        <w:t>Приём (мяча в волейболе)</w:t>
      </w:r>
      <w:r w:rsidR="00B71C8B" w:rsidRPr="00B71C8B">
        <w:rPr>
          <w:rFonts w:ascii="Times New Roman" w:eastAsia="Times New Roman" w:hAnsi="Times New Roman" w:cs="Times New Roman"/>
          <w:color w:val="1D1D1B"/>
          <w:sz w:val="32"/>
          <w:szCs w:val="32"/>
          <w:lang w:eastAsia="ru-RU"/>
        </w:rPr>
        <w:t> </w:t>
      </w:r>
      <w:r w:rsidR="00B71C8B" w:rsidRPr="00B71C8B">
        <w:rPr>
          <w:rFonts w:ascii="Times New Roman" w:eastAsia="Times New Roman" w:hAnsi="Times New Roman" w:cs="Times New Roman"/>
          <w:b/>
          <w:bCs/>
          <w:color w:val="1D1D1B"/>
          <w:sz w:val="32"/>
          <w:szCs w:val="32"/>
          <w:lang w:eastAsia="ru-RU"/>
        </w:rPr>
        <w:t>— </w:t>
      </w:r>
      <w:r w:rsidR="00B71C8B" w:rsidRPr="00B71C8B">
        <w:rPr>
          <w:rFonts w:ascii="Times New Roman" w:eastAsia="Times New Roman" w:hAnsi="Times New Roman" w:cs="Times New Roman"/>
          <w:color w:val="1D1D1B"/>
          <w:sz w:val="32"/>
          <w:szCs w:val="32"/>
          <w:lang w:eastAsia="ru-RU"/>
        </w:rPr>
        <w:t>защитное действие, применяемое в волейболе с целью не дать мячу коснуться площадки.</w:t>
      </w:r>
    </w:p>
    <w:p w:rsidR="00B71C8B" w:rsidRPr="00B71C8B" w:rsidRDefault="00B71C8B" w:rsidP="00B71C8B">
      <w:pPr>
        <w:shd w:val="clear" w:color="auto" w:fill="FFFFFF"/>
        <w:spacing w:before="100" w:beforeAutospacing="1" w:after="300" w:line="240" w:lineRule="auto"/>
        <w:rPr>
          <w:rFonts w:ascii="Times New Roman" w:eastAsia="Times New Roman" w:hAnsi="Times New Roman" w:cs="Times New Roman"/>
          <w:color w:val="1D1D1B"/>
          <w:sz w:val="32"/>
          <w:szCs w:val="32"/>
          <w:lang w:eastAsia="ru-RU"/>
        </w:rPr>
      </w:pPr>
      <w:r w:rsidRPr="00B71C8B">
        <w:rPr>
          <w:rFonts w:ascii="Times New Roman" w:eastAsia="Times New Roman" w:hAnsi="Times New Roman" w:cs="Times New Roman"/>
          <w:b/>
          <w:bCs/>
          <w:color w:val="1D1D1B"/>
          <w:sz w:val="32"/>
          <w:szCs w:val="32"/>
          <w:lang w:eastAsia="ru-RU"/>
        </w:rPr>
        <w:t>Теоретический материал для самостоятельного изучения</w:t>
      </w:r>
      <w:r w:rsidR="000C0E2C">
        <w:rPr>
          <w:rFonts w:ascii="Times New Roman" w:eastAsia="Times New Roman" w:hAnsi="Times New Roman" w:cs="Times New Roman"/>
          <w:color w:val="1D1D1B"/>
          <w:sz w:val="32"/>
          <w:szCs w:val="32"/>
          <w:lang w:eastAsia="ru-RU"/>
        </w:rPr>
        <w:br/>
      </w:r>
      <w:r w:rsidRPr="00B71C8B">
        <w:rPr>
          <w:rFonts w:ascii="Times New Roman" w:eastAsia="Times New Roman" w:hAnsi="Times New Roman" w:cs="Times New Roman"/>
          <w:b/>
          <w:bCs/>
          <w:color w:val="1D1D1B"/>
          <w:sz w:val="32"/>
          <w:szCs w:val="32"/>
          <w:lang w:eastAsia="ru-RU"/>
        </w:rPr>
        <w:t>Волейбол — </w:t>
      </w:r>
      <w:r w:rsidRPr="00B71C8B">
        <w:rPr>
          <w:rFonts w:ascii="Times New Roman" w:eastAsia="Times New Roman" w:hAnsi="Times New Roman" w:cs="Times New Roman"/>
          <w:color w:val="1D1D1B"/>
          <w:sz w:val="32"/>
          <w:szCs w:val="32"/>
          <w:lang w:eastAsia="ru-RU"/>
        </w:rPr>
        <w:t>командная спортивная игра, в которой две команды по 6 человек ведут игру на площадке размером 18Х9. Игроки одной из команд стремятся переправить мяч передачей или ударом на сторону соперников так, чтобы те не смогли возвратить его обратно, не нарушив правил.</w:t>
      </w:r>
      <w:r w:rsidR="000C0E2C">
        <w:rPr>
          <w:rFonts w:ascii="Times New Roman" w:eastAsia="Times New Roman" w:hAnsi="Times New Roman" w:cs="Times New Roman"/>
          <w:color w:val="1D1D1B"/>
          <w:sz w:val="32"/>
          <w:szCs w:val="32"/>
          <w:lang w:eastAsia="ru-RU"/>
        </w:rPr>
        <w:br/>
      </w:r>
      <w:r w:rsidRPr="00B71C8B">
        <w:rPr>
          <w:rFonts w:ascii="Times New Roman" w:eastAsia="Times New Roman" w:hAnsi="Times New Roman" w:cs="Times New Roman"/>
          <w:color w:val="1D1D1B"/>
          <w:sz w:val="32"/>
          <w:szCs w:val="32"/>
          <w:lang w:eastAsia="ru-RU"/>
        </w:rPr>
        <w:t>Рассмотрим основные волейбольные техники.</w:t>
      </w:r>
      <w:r w:rsidR="000C0E2C">
        <w:rPr>
          <w:rFonts w:ascii="Times New Roman" w:eastAsia="Times New Roman" w:hAnsi="Times New Roman" w:cs="Times New Roman"/>
          <w:color w:val="1D1D1B"/>
          <w:sz w:val="32"/>
          <w:szCs w:val="32"/>
          <w:lang w:eastAsia="ru-RU"/>
        </w:rPr>
        <w:br/>
      </w:r>
      <w:r w:rsidRPr="00B71C8B">
        <w:rPr>
          <w:rFonts w:ascii="Times New Roman" w:eastAsia="Times New Roman" w:hAnsi="Times New Roman" w:cs="Times New Roman"/>
          <w:b/>
          <w:bCs/>
          <w:color w:val="1D1D1B"/>
          <w:sz w:val="32"/>
          <w:szCs w:val="32"/>
          <w:lang w:eastAsia="ru-RU"/>
        </w:rPr>
        <w:t>Нижняя боковая подача.</w:t>
      </w:r>
      <w:r w:rsidRPr="00B71C8B">
        <w:rPr>
          <w:rFonts w:ascii="Times New Roman" w:eastAsia="Times New Roman" w:hAnsi="Times New Roman" w:cs="Times New Roman"/>
          <w:color w:val="1D1D1B"/>
          <w:sz w:val="32"/>
          <w:szCs w:val="32"/>
          <w:lang w:eastAsia="ru-RU"/>
        </w:rPr>
        <w:t> Подача мяча в волейболе </w:t>
      </w:r>
      <w:r w:rsidRPr="00B71C8B">
        <w:rPr>
          <w:rFonts w:ascii="Times New Roman" w:eastAsia="Times New Roman" w:hAnsi="Times New Roman" w:cs="Times New Roman"/>
          <w:b/>
          <w:bCs/>
          <w:color w:val="1D1D1B"/>
          <w:sz w:val="32"/>
          <w:szCs w:val="32"/>
          <w:lang w:eastAsia="ru-RU"/>
        </w:rPr>
        <w:t>— </w:t>
      </w:r>
      <w:r w:rsidRPr="00B71C8B">
        <w:rPr>
          <w:rFonts w:ascii="Times New Roman" w:eastAsia="Times New Roman" w:hAnsi="Times New Roman" w:cs="Times New Roman"/>
          <w:color w:val="1D1D1B"/>
          <w:sz w:val="32"/>
          <w:szCs w:val="32"/>
          <w:lang w:eastAsia="ru-RU"/>
        </w:rPr>
        <w:t xml:space="preserve">очень ответственный игровой момент: это ввод мяча в игру. Опытные спортсмены знают, что от правильной подачи может зависеть исход всего матча. Для выполнения нижней боковой подачи займите правильную позицию: если Вы правша, выставьте вперёд левую ногу, если левша, то правую. Крепко стойте на ступнях, не поднимаясь на мыски. Вытяните руку, в которой держите мяч, параллельно полу. Мяч держите крепко. Подбросьте мяч на 30-40 сантиметров, не подкручивая его. Отведите назад сжатую в кулак бьющую руку. Перенесите вес тела на опорную ногу. Ударьте в </w:t>
      </w:r>
      <w:r w:rsidRPr="00B71C8B">
        <w:rPr>
          <w:rFonts w:ascii="Times New Roman" w:eastAsia="Times New Roman" w:hAnsi="Times New Roman" w:cs="Times New Roman"/>
          <w:color w:val="1D1D1B"/>
          <w:sz w:val="32"/>
          <w:szCs w:val="32"/>
          <w:lang w:eastAsia="ru-RU"/>
        </w:rPr>
        <w:lastRenderedPageBreak/>
        <w:t>центр мяча сбоку основанием ладони. Для придачи мячу динамике проводите его вверх бьющей рукой.</w:t>
      </w:r>
      <w:r w:rsidR="000C0E2C">
        <w:rPr>
          <w:rFonts w:ascii="Times New Roman" w:eastAsia="Times New Roman" w:hAnsi="Times New Roman" w:cs="Times New Roman"/>
          <w:color w:val="1D1D1B"/>
          <w:sz w:val="32"/>
          <w:szCs w:val="32"/>
          <w:lang w:eastAsia="ru-RU"/>
        </w:rPr>
        <w:br/>
      </w:r>
      <w:r w:rsidRPr="00B71C8B">
        <w:rPr>
          <w:rFonts w:ascii="Times New Roman" w:eastAsia="Times New Roman" w:hAnsi="Times New Roman" w:cs="Times New Roman"/>
          <w:b/>
          <w:bCs/>
          <w:color w:val="1D1D1B"/>
          <w:sz w:val="32"/>
          <w:szCs w:val="32"/>
          <w:lang w:eastAsia="ru-RU"/>
        </w:rPr>
        <w:t>Верхняя прямая подача </w:t>
      </w:r>
      <w:r w:rsidRPr="00B71C8B">
        <w:rPr>
          <w:rFonts w:ascii="Times New Roman" w:eastAsia="Times New Roman" w:hAnsi="Times New Roman" w:cs="Times New Roman"/>
          <w:color w:val="1D1D1B"/>
          <w:sz w:val="32"/>
          <w:szCs w:val="32"/>
          <w:lang w:eastAsia="ru-RU"/>
        </w:rPr>
        <w:t>широко распространена у любителей игры в волейбол. Для выполнения верхней прямой подачи нужно поставить ноги на ширине плеч, немного вперед вынести опорную ногу и перенести на неё вес. Выровняйте корпус по одной линии с ногами. Вытяните руку с мячом вперед на уровне подбородка. Бьющую руку заведите за спину и согните под углом 45 градусов. Прицельтесь. Невысоко подбросьте мяч ровно вверх и немного вперёд. Сделайте лёгкое движение рукой назад и выгните корпус, как при нападающем ударе. Подача выполняется на выпрямленных ногах! Ударьте в центр мяча центром ладони. В момент удара кисть должна быть жёстко закреплена в запястье, а пальцы широко расставлены. Провожать мяч в этой подаче лучше не рукой, а всем корпусом.</w:t>
      </w:r>
      <w:r w:rsidR="000C0E2C">
        <w:rPr>
          <w:rFonts w:ascii="Times New Roman" w:eastAsia="Times New Roman" w:hAnsi="Times New Roman" w:cs="Times New Roman"/>
          <w:color w:val="1D1D1B"/>
          <w:sz w:val="32"/>
          <w:szCs w:val="32"/>
          <w:lang w:eastAsia="ru-RU"/>
        </w:rPr>
        <w:br/>
      </w:r>
      <w:r w:rsidRPr="00B71C8B">
        <w:rPr>
          <w:rFonts w:ascii="Times New Roman" w:eastAsia="Times New Roman" w:hAnsi="Times New Roman" w:cs="Times New Roman"/>
          <w:color w:val="1D1D1B"/>
          <w:sz w:val="32"/>
          <w:szCs w:val="32"/>
          <w:lang w:eastAsia="ru-RU"/>
        </w:rPr>
        <w:t>При этой подаче не нужно приседать и отводить руку в сторону </w:t>
      </w:r>
      <w:r w:rsidRPr="00B71C8B">
        <w:rPr>
          <w:rFonts w:ascii="Times New Roman" w:eastAsia="Times New Roman" w:hAnsi="Times New Roman" w:cs="Times New Roman"/>
          <w:b/>
          <w:bCs/>
          <w:color w:val="1D1D1B"/>
          <w:sz w:val="32"/>
          <w:szCs w:val="32"/>
          <w:lang w:eastAsia="ru-RU"/>
        </w:rPr>
        <w:t>— </w:t>
      </w:r>
      <w:r w:rsidRPr="00B71C8B">
        <w:rPr>
          <w:rFonts w:ascii="Times New Roman" w:eastAsia="Times New Roman" w:hAnsi="Times New Roman" w:cs="Times New Roman"/>
          <w:color w:val="1D1D1B"/>
          <w:sz w:val="32"/>
          <w:szCs w:val="32"/>
          <w:lang w:eastAsia="ru-RU"/>
        </w:rPr>
        <w:t>теряется контроль над мячом. Выполнять удар нужно в тот момент, когда мяч находится в самой высокой точке, до которой игрок может достать выпрямленной рукой.</w:t>
      </w:r>
      <w:r w:rsidR="000C0E2C">
        <w:rPr>
          <w:rFonts w:ascii="Times New Roman" w:eastAsia="Times New Roman" w:hAnsi="Times New Roman" w:cs="Times New Roman"/>
          <w:color w:val="1D1D1B"/>
          <w:sz w:val="32"/>
          <w:szCs w:val="32"/>
          <w:lang w:eastAsia="ru-RU"/>
        </w:rPr>
        <w:br/>
      </w:r>
      <w:r w:rsidRPr="00B71C8B">
        <w:rPr>
          <w:rFonts w:ascii="Times New Roman" w:eastAsia="Times New Roman" w:hAnsi="Times New Roman" w:cs="Times New Roman"/>
          <w:b/>
          <w:bCs/>
          <w:color w:val="1D1D1B"/>
          <w:sz w:val="32"/>
          <w:szCs w:val="32"/>
          <w:lang w:eastAsia="ru-RU"/>
        </w:rPr>
        <w:t>Техники приёма мяча, летящего с различного расстояния. </w:t>
      </w:r>
      <w:r w:rsidRPr="00B71C8B">
        <w:rPr>
          <w:rFonts w:ascii="Times New Roman" w:eastAsia="Times New Roman" w:hAnsi="Times New Roman" w:cs="Times New Roman"/>
          <w:color w:val="1D1D1B"/>
          <w:sz w:val="32"/>
          <w:szCs w:val="32"/>
          <w:lang w:eastAsia="ru-RU"/>
        </w:rPr>
        <w:t>Приём мяча – это защитное действие в волейболе, позволяющее отбить мяч, не допустив победы соперника.</w:t>
      </w:r>
    </w:p>
    <w:p w:rsidR="00B71C8B" w:rsidRPr="00B71C8B" w:rsidRDefault="00B71C8B" w:rsidP="00B71C8B">
      <w:pPr>
        <w:shd w:val="clear" w:color="auto" w:fill="FFFFFF"/>
        <w:spacing w:before="100" w:beforeAutospacing="1" w:after="300" w:line="240" w:lineRule="auto"/>
        <w:rPr>
          <w:rFonts w:ascii="Times New Roman" w:eastAsia="Times New Roman" w:hAnsi="Times New Roman" w:cs="Times New Roman"/>
          <w:color w:val="1D1D1B"/>
          <w:sz w:val="32"/>
          <w:szCs w:val="32"/>
          <w:lang w:eastAsia="ru-RU"/>
        </w:rPr>
      </w:pPr>
      <w:r w:rsidRPr="003D3E51">
        <w:rPr>
          <w:rFonts w:ascii="Times New Roman" w:eastAsia="Times New Roman" w:hAnsi="Times New Roman" w:cs="Times New Roman"/>
          <w:i/>
          <w:iCs/>
          <w:color w:val="1D1D1B"/>
          <w:sz w:val="32"/>
          <w:szCs w:val="32"/>
          <w:lang w:eastAsia="ru-RU"/>
        </w:rPr>
        <w:t>Приём мяча снизу двумя руками.</w:t>
      </w:r>
    </w:p>
    <w:p w:rsidR="00B71C8B" w:rsidRPr="00B71C8B" w:rsidRDefault="00B71C8B" w:rsidP="00B71C8B">
      <w:pPr>
        <w:shd w:val="clear" w:color="auto" w:fill="FFFFFF"/>
        <w:spacing w:before="100" w:beforeAutospacing="1" w:after="300" w:line="240" w:lineRule="auto"/>
        <w:rPr>
          <w:rFonts w:ascii="Times New Roman" w:eastAsia="Times New Roman" w:hAnsi="Times New Roman" w:cs="Times New Roman"/>
          <w:color w:val="1D1D1B"/>
          <w:sz w:val="32"/>
          <w:szCs w:val="32"/>
          <w:lang w:eastAsia="ru-RU"/>
        </w:rPr>
      </w:pPr>
      <w:r w:rsidRPr="00B71C8B">
        <w:rPr>
          <w:rFonts w:ascii="Times New Roman" w:eastAsia="Times New Roman" w:hAnsi="Times New Roman" w:cs="Times New Roman"/>
          <w:color w:val="1D1D1B"/>
          <w:sz w:val="32"/>
          <w:szCs w:val="32"/>
          <w:lang w:eastAsia="ru-RU"/>
        </w:rPr>
        <w:t>В исходной стойке волейболиста – на немного согнутых в коленях ногах </w:t>
      </w:r>
      <w:r w:rsidRPr="00B71C8B">
        <w:rPr>
          <w:rFonts w:ascii="Times New Roman" w:eastAsia="Times New Roman" w:hAnsi="Times New Roman" w:cs="Times New Roman"/>
          <w:b/>
          <w:bCs/>
          <w:color w:val="1D1D1B"/>
          <w:sz w:val="32"/>
          <w:szCs w:val="32"/>
          <w:lang w:eastAsia="ru-RU"/>
        </w:rPr>
        <w:t>— </w:t>
      </w:r>
      <w:r w:rsidRPr="00B71C8B">
        <w:rPr>
          <w:rFonts w:ascii="Times New Roman" w:eastAsia="Times New Roman" w:hAnsi="Times New Roman" w:cs="Times New Roman"/>
          <w:color w:val="1D1D1B"/>
          <w:sz w:val="32"/>
          <w:szCs w:val="32"/>
          <w:lang w:eastAsia="ru-RU"/>
        </w:rPr>
        <w:t>развернуть кисти рук ладонями вверх, пальцами друг к другу. Принимается подача напряженными пальцами на уровне лица. Затем мяч выталкивается в нужном направлении. Во время выталкивания мяча нужно распрямить коленные, локтевые и запястные суставы.</w:t>
      </w:r>
    </w:p>
    <w:p w:rsidR="00B71C8B" w:rsidRPr="00B71C8B" w:rsidRDefault="00B71C8B" w:rsidP="00B71C8B">
      <w:pPr>
        <w:shd w:val="clear" w:color="auto" w:fill="FFFFFF"/>
        <w:spacing w:before="100" w:beforeAutospacing="1" w:after="300" w:line="240" w:lineRule="auto"/>
        <w:rPr>
          <w:rFonts w:ascii="Times New Roman" w:eastAsia="Times New Roman" w:hAnsi="Times New Roman" w:cs="Times New Roman"/>
          <w:color w:val="1D1D1B"/>
          <w:sz w:val="32"/>
          <w:szCs w:val="32"/>
          <w:lang w:eastAsia="ru-RU"/>
        </w:rPr>
      </w:pPr>
      <w:r w:rsidRPr="003D3E51">
        <w:rPr>
          <w:rFonts w:ascii="Times New Roman" w:eastAsia="Times New Roman" w:hAnsi="Times New Roman" w:cs="Times New Roman"/>
          <w:i/>
          <w:iCs/>
          <w:color w:val="1D1D1B"/>
          <w:sz w:val="32"/>
          <w:szCs w:val="32"/>
          <w:lang w:eastAsia="ru-RU"/>
        </w:rPr>
        <w:t>Приём мяча сверху двумя руками.</w:t>
      </w:r>
      <w:r w:rsidR="000C0E2C">
        <w:rPr>
          <w:rFonts w:ascii="Times New Roman" w:eastAsia="Times New Roman" w:hAnsi="Times New Roman" w:cs="Times New Roman"/>
          <w:color w:val="1D1D1B"/>
          <w:sz w:val="32"/>
          <w:szCs w:val="32"/>
          <w:lang w:eastAsia="ru-RU"/>
        </w:rPr>
        <w:br/>
      </w:r>
      <w:r w:rsidRPr="00B71C8B">
        <w:rPr>
          <w:rFonts w:ascii="Times New Roman" w:eastAsia="Times New Roman" w:hAnsi="Times New Roman" w:cs="Times New Roman"/>
          <w:color w:val="1D1D1B"/>
          <w:sz w:val="32"/>
          <w:szCs w:val="32"/>
          <w:lang w:eastAsia="ru-RU"/>
        </w:rPr>
        <w:t>Спортсмен перемещается к месту приёма мяча, присев на одно колено и выставив вторую ногу вперёд для торможения. Вес тела нужно перенести вперёд, на стоящую ногу. Руки нужно направить параллельно полу и сомкнуть кистями, большие пальцы плотно прижать друг к другу.</w:t>
      </w:r>
      <w:r w:rsidR="000C0E2C">
        <w:rPr>
          <w:rFonts w:ascii="Times New Roman" w:eastAsia="Times New Roman" w:hAnsi="Times New Roman" w:cs="Times New Roman"/>
          <w:color w:val="1D1D1B"/>
          <w:sz w:val="32"/>
          <w:szCs w:val="32"/>
          <w:lang w:eastAsia="ru-RU"/>
        </w:rPr>
        <w:br/>
      </w:r>
      <w:r w:rsidRPr="00B71C8B">
        <w:rPr>
          <w:rFonts w:ascii="Times New Roman" w:eastAsia="Times New Roman" w:hAnsi="Times New Roman" w:cs="Times New Roman"/>
          <w:color w:val="1D1D1B"/>
          <w:sz w:val="32"/>
          <w:szCs w:val="32"/>
          <w:lang w:eastAsia="ru-RU"/>
        </w:rPr>
        <w:t xml:space="preserve">Мяч нужно принять движением сомкнутых кистей вперёд-вверх, приседая под мяч. Мяч принимается основанием больших пальцев, </w:t>
      </w:r>
      <w:r w:rsidRPr="00B71C8B">
        <w:rPr>
          <w:rFonts w:ascii="Times New Roman" w:eastAsia="Times New Roman" w:hAnsi="Times New Roman" w:cs="Times New Roman"/>
          <w:color w:val="1D1D1B"/>
          <w:sz w:val="32"/>
          <w:szCs w:val="32"/>
          <w:lang w:eastAsia="ru-RU"/>
        </w:rPr>
        <w:lastRenderedPageBreak/>
        <w:t>ближе к запястному суставу. Локти выпрямить! Такой приём не гарантирует точности перевода, но мяч полетит высоко.</w:t>
      </w:r>
      <w:r w:rsidR="000C0E2C">
        <w:rPr>
          <w:rFonts w:ascii="Times New Roman" w:eastAsia="Times New Roman" w:hAnsi="Times New Roman" w:cs="Times New Roman"/>
          <w:color w:val="1D1D1B"/>
          <w:sz w:val="32"/>
          <w:szCs w:val="32"/>
          <w:lang w:eastAsia="ru-RU"/>
        </w:rPr>
        <w:br/>
      </w:r>
      <w:r w:rsidRPr="00B71C8B">
        <w:rPr>
          <w:rFonts w:ascii="Times New Roman" w:eastAsia="Times New Roman" w:hAnsi="Times New Roman" w:cs="Times New Roman"/>
          <w:color w:val="1D1D1B"/>
          <w:sz w:val="32"/>
          <w:szCs w:val="32"/>
          <w:lang w:eastAsia="ru-RU"/>
        </w:rPr>
        <w:t>Есть еще две техники, которые используются профессиональными волейболистами. Выполнение этих техник требует хорошей подготовки и ловкости.</w:t>
      </w:r>
    </w:p>
    <w:p w:rsidR="00B71C8B" w:rsidRPr="00B71C8B" w:rsidRDefault="00B71C8B" w:rsidP="00B71C8B">
      <w:pPr>
        <w:shd w:val="clear" w:color="auto" w:fill="FFFFFF"/>
        <w:spacing w:before="100" w:beforeAutospacing="1" w:after="300" w:line="240" w:lineRule="auto"/>
        <w:rPr>
          <w:rFonts w:ascii="Times New Roman" w:eastAsia="Times New Roman" w:hAnsi="Times New Roman" w:cs="Times New Roman"/>
          <w:color w:val="1D1D1B"/>
          <w:sz w:val="32"/>
          <w:szCs w:val="32"/>
          <w:lang w:eastAsia="ru-RU"/>
        </w:rPr>
      </w:pPr>
      <w:r w:rsidRPr="003D3E51">
        <w:rPr>
          <w:rFonts w:ascii="Times New Roman" w:eastAsia="Times New Roman" w:hAnsi="Times New Roman" w:cs="Times New Roman"/>
          <w:i/>
          <w:iCs/>
          <w:color w:val="1D1D1B"/>
          <w:sz w:val="32"/>
          <w:szCs w:val="32"/>
          <w:lang w:eastAsia="ru-RU"/>
        </w:rPr>
        <w:t>Приём мяча снизу одной рукой с последующим падением.</w:t>
      </w:r>
      <w:r w:rsidR="000C0E2C">
        <w:rPr>
          <w:rFonts w:ascii="Times New Roman" w:eastAsia="Times New Roman" w:hAnsi="Times New Roman" w:cs="Times New Roman"/>
          <w:color w:val="1D1D1B"/>
          <w:sz w:val="32"/>
          <w:szCs w:val="32"/>
          <w:lang w:eastAsia="ru-RU"/>
        </w:rPr>
        <w:br/>
      </w:r>
      <w:r w:rsidRPr="00B71C8B">
        <w:rPr>
          <w:rFonts w:ascii="Times New Roman" w:eastAsia="Times New Roman" w:hAnsi="Times New Roman" w:cs="Times New Roman"/>
          <w:color w:val="1D1D1B"/>
          <w:sz w:val="32"/>
          <w:szCs w:val="32"/>
          <w:lang w:eastAsia="ru-RU"/>
        </w:rPr>
        <w:t>Этот способ приёма далёкого мяча применяется в крайних случаях, когда по-другому мяч уже не достать. Нужно сделать глубокий выпад в сторону полёта мяча. При этом выставить вперёд ногу, которая находится со стоны мяча. Руку нужно отвести назад и при готовится к приёму мяча кистью с согнутыми пальцами. После удара происходит падение в сторону выпада — нужно подвернуть плечо и перекатиться через него.</w:t>
      </w:r>
    </w:p>
    <w:p w:rsidR="00B71C8B" w:rsidRPr="00B71C8B" w:rsidRDefault="00B71C8B" w:rsidP="00B71C8B">
      <w:pPr>
        <w:shd w:val="clear" w:color="auto" w:fill="FFFFFF"/>
        <w:spacing w:before="100" w:beforeAutospacing="1" w:after="300" w:line="240" w:lineRule="auto"/>
        <w:rPr>
          <w:rFonts w:ascii="Times New Roman" w:eastAsia="Times New Roman" w:hAnsi="Times New Roman" w:cs="Times New Roman"/>
          <w:color w:val="1D1D1B"/>
          <w:sz w:val="32"/>
          <w:szCs w:val="32"/>
          <w:lang w:eastAsia="ru-RU"/>
        </w:rPr>
      </w:pPr>
      <w:r w:rsidRPr="003D3E51">
        <w:rPr>
          <w:rFonts w:ascii="Times New Roman" w:eastAsia="Times New Roman" w:hAnsi="Times New Roman" w:cs="Times New Roman"/>
          <w:i/>
          <w:iCs/>
          <w:color w:val="1D1D1B"/>
          <w:sz w:val="32"/>
          <w:szCs w:val="32"/>
          <w:lang w:eastAsia="ru-RU"/>
        </w:rPr>
        <w:t>Приём мяча сверху двумя руками с последующим падением </w:t>
      </w:r>
      <w:r w:rsidRPr="00B71C8B">
        <w:rPr>
          <w:rFonts w:ascii="Times New Roman" w:eastAsia="Times New Roman" w:hAnsi="Times New Roman" w:cs="Times New Roman"/>
          <w:color w:val="1D1D1B"/>
          <w:sz w:val="32"/>
          <w:szCs w:val="32"/>
          <w:lang w:eastAsia="ru-RU"/>
        </w:rPr>
        <w:t>выполняется, когда игрок не успевает отбить мяч снизу двумя руками. Тогда он совершает рывок в направлении летящего мяча, принимает мяч сверху двумя руками, а затем неизбежно падает на ягодицы, перекатом перемещаясь на спину.</w:t>
      </w:r>
    </w:p>
    <w:p w:rsidR="00B71C8B" w:rsidRPr="00B71C8B" w:rsidRDefault="00B71C8B" w:rsidP="00B71C8B">
      <w:pPr>
        <w:shd w:val="clear" w:color="auto" w:fill="FFFFFF"/>
        <w:spacing w:before="100" w:beforeAutospacing="1" w:after="300" w:line="240" w:lineRule="auto"/>
        <w:rPr>
          <w:rFonts w:ascii="Times New Roman" w:eastAsia="Times New Roman" w:hAnsi="Times New Roman" w:cs="Times New Roman"/>
          <w:color w:val="1D1D1B"/>
          <w:sz w:val="32"/>
          <w:szCs w:val="32"/>
          <w:lang w:eastAsia="ru-RU"/>
        </w:rPr>
      </w:pPr>
      <w:r w:rsidRPr="00B71C8B">
        <w:rPr>
          <w:rFonts w:ascii="Times New Roman" w:eastAsia="Times New Roman" w:hAnsi="Times New Roman" w:cs="Times New Roman"/>
          <w:b/>
          <w:bCs/>
          <w:color w:val="1D1D1B"/>
          <w:sz w:val="32"/>
          <w:szCs w:val="32"/>
          <w:lang w:eastAsia="ru-RU"/>
        </w:rPr>
        <w:t>Передачи мяча на разные расстояния. </w:t>
      </w:r>
      <w:r w:rsidRPr="00B71C8B">
        <w:rPr>
          <w:rFonts w:ascii="Times New Roman" w:eastAsia="Times New Roman" w:hAnsi="Times New Roman" w:cs="Times New Roman"/>
          <w:color w:val="1D1D1B"/>
          <w:sz w:val="32"/>
          <w:szCs w:val="32"/>
          <w:lang w:eastAsia="ru-RU"/>
        </w:rPr>
        <w:t>Передачи в волейболе бывают двух видов </w:t>
      </w:r>
      <w:r w:rsidRPr="00B71C8B">
        <w:rPr>
          <w:rFonts w:ascii="Times New Roman" w:eastAsia="Times New Roman" w:hAnsi="Times New Roman" w:cs="Times New Roman"/>
          <w:b/>
          <w:bCs/>
          <w:color w:val="1D1D1B"/>
          <w:sz w:val="32"/>
          <w:szCs w:val="32"/>
          <w:lang w:eastAsia="ru-RU"/>
        </w:rPr>
        <w:t>—</w:t>
      </w:r>
      <w:r w:rsidRPr="00B71C8B">
        <w:rPr>
          <w:rFonts w:ascii="Times New Roman" w:eastAsia="Times New Roman" w:hAnsi="Times New Roman" w:cs="Times New Roman"/>
          <w:color w:val="1D1D1B"/>
          <w:sz w:val="32"/>
          <w:szCs w:val="32"/>
          <w:lang w:eastAsia="ru-RU"/>
        </w:rPr>
        <w:t> верхняя и нижняя. Применяются они в зависимости от игровой обстановки.</w:t>
      </w:r>
    </w:p>
    <w:p w:rsidR="00B71C8B" w:rsidRPr="00B71C8B" w:rsidRDefault="00B71C8B" w:rsidP="00B71C8B">
      <w:pPr>
        <w:shd w:val="clear" w:color="auto" w:fill="FFFFFF"/>
        <w:spacing w:before="100" w:beforeAutospacing="1" w:after="300" w:line="240" w:lineRule="auto"/>
        <w:rPr>
          <w:rFonts w:ascii="Times New Roman" w:eastAsia="Times New Roman" w:hAnsi="Times New Roman" w:cs="Times New Roman"/>
          <w:color w:val="1D1D1B"/>
          <w:sz w:val="32"/>
          <w:szCs w:val="32"/>
          <w:lang w:eastAsia="ru-RU"/>
        </w:rPr>
      </w:pPr>
      <w:r w:rsidRPr="003D3E51">
        <w:rPr>
          <w:rFonts w:ascii="Times New Roman" w:eastAsia="Times New Roman" w:hAnsi="Times New Roman" w:cs="Times New Roman"/>
          <w:i/>
          <w:iCs/>
          <w:color w:val="1D1D1B"/>
          <w:sz w:val="32"/>
          <w:szCs w:val="32"/>
          <w:lang w:eastAsia="ru-RU"/>
        </w:rPr>
        <w:t>Передача двумя руками сверху.</w:t>
      </w:r>
      <w:r w:rsidR="000C0E2C">
        <w:rPr>
          <w:rFonts w:ascii="Times New Roman" w:eastAsia="Times New Roman" w:hAnsi="Times New Roman" w:cs="Times New Roman"/>
          <w:color w:val="1D1D1B"/>
          <w:sz w:val="32"/>
          <w:szCs w:val="32"/>
          <w:lang w:eastAsia="ru-RU"/>
        </w:rPr>
        <w:br/>
      </w:r>
      <w:r w:rsidRPr="00B71C8B">
        <w:rPr>
          <w:rFonts w:ascii="Times New Roman" w:eastAsia="Times New Roman" w:hAnsi="Times New Roman" w:cs="Times New Roman"/>
          <w:color w:val="1D1D1B"/>
          <w:sz w:val="32"/>
          <w:szCs w:val="32"/>
          <w:lang w:eastAsia="ru-RU"/>
        </w:rPr>
        <w:t>Для правильного выполнения верхней передачи нужно ноги согнуть в коленях, вынести одну ногу вперёд. Руки необходимо поднять вперёд-вверх и согнуть в локтях. Кисти на уровне лица образуют «ковш», пальцы напряжены и слегка согнуты. При соприкосновении с мячом руки и ноги выпрямляются, и мячу придаётся нужное направление.</w:t>
      </w:r>
    </w:p>
    <w:p w:rsidR="00B71C8B" w:rsidRPr="00B71C8B" w:rsidRDefault="00B71C8B" w:rsidP="00B71C8B">
      <w:pPr>
        <w:shd w:val="clear" w:color="auto" w:fill="FFFFFF"/>
        <w:spacing w:before="100" w:beforeAutospacing="1" w:after="300" w:line="240" w:lineRule="auto"/>
        <w:rPr>
          <w:rFonts w:ascii="Times New Roman" w:eastAsia="Times New Roman" w:hAnsi="Times New Roman" w:cs="Times New Roman"/>
          <w:color w:val="1D1D1B"/>
          <w:sz w:val="32"/>
          <w:szCs w:val="32"/>
          <w:lang w:eastAsia="ru-RU"/>
        </w:rPr>
      </w:pPr>
      <w:r w:rsidRPr="003D3E51">
        <w:rPr>
          <w:rFonts w:ascii="Times New Roman" w:eastAsia="Times New Roman" w:hAnsi="Times New Roman" w:cs="Times New Roman"/>
          <w:i/>
          <w:iCs/>
          <w:color w:val="1D1D1B"/>
          <w:sz w:val="32"/>
          <w:szCs w:val="32"/>
          <w:lang w:eastAsia="ru-RU"/>
        </w:rPr>
        <w:t>Нижняя передача.</w:t>
      </w:r>
      <w:r w:rsidR="000C0E2C">
        <w:rPr>
          <w:rFonts w:ascii="Times New Roman" w:eastAsia="Times New Roman" w:hAnsi="Times New Roman" w:cs="Times New Roman"/>
          <w:color w:val="1D1D1B"/>
          <w:sz w:val="32"/>
          <w:szCs w:val="32"/>
          <w:lang w:eastAsia="ru-RU"/>
        </w:rPr>
        <w:br/>
      </w:r>
      <w:r w:rsidRPr="00B71C8B">
        <w:rPr>
          <w:rFonts w:ascii="Times New Roman" w:eastAsia="Times New Roman" w:hAnsi="Times New Roman" w:cs="Times New Roman"/>
          <w:color w:val="1D1D1B"/>
          <w:sz w:val="32"/>
          <w:szCs w:val="32"/>
          <w:lang w:eastAsia="ru-RU"/>
        </w:rPr>
        <w:t>Для нижней передачи также нужно занять устойчивое исходное положение, руки выпрямить и опустить. Кисти могут быть соединены различными способами.</w:t>
      </w:r>
      <w:r w:rsidR="000C0E2C">
        <w:rPr>
          <w:rFonts w:ascii="Times New Roman" w:eastAsia="Times New Roman" w:hAnsi="Times New Roman" w:cs="Times New Roman"/>
          <w:color w:val="1D1D1B"/>
          <w:sz w:val="32"/>
          <w:szCs w:val="32"/>
          <w:lang w:eastAsia="ru-RU"/>
        </w:rPr>
        <w:br/>
      </w:r>
      <w:r w:rsidRPr="00B71C8B">
        <w:rPr>
          <w:rFonts w:ascii="Times New Roman" w:eastAsia="Times New Roman" w:hAnsi="Times New Roman" w:cs="Times New Roman"/>
          <w:color w:val="1D1D1B"/>
          <w:sz w:val="32"/>
          <w:szCs w:val="32"/>
          <w:lang w:eastAsia="ru-RU"/>
        </w:rPr>
        <w:t>При передаче снизу активно разгибают ноги и туловище, а удар по мячу выполняют предплечьями перед собой. Подбивая мяч вперед-вверх, прямые руки поднимают до уро</w:t>
      </w:r>
      <w:r w:rsidRPr="003D3E51">
        <w:rPr>
          <w:rFonts w:ascii="Times New Roman" w:eastAsia="Times New Roman" w:hAnsi="Times New Roman" w:cs="Times New Roman"/>
          <w:i/>
          <w:iCs/>
          <w:color w:val="1D1D1B"/>
          <w:sz w:val="32"/>
          <w:szCs w:val="32"/>
          <w:lang w:eastAsia="ru-RU"/>
        </w:rPr>
        <w:t>вня груди.</w:t>
      </w:r>
      <w:r w:rsidR="000C0E2C">
        <w:rPr>
          <w:rFonts w:ascii="Times New Roman" w:eastAsia="Times New Roman" w:hAnsi="Times New Roman" w:cs="Times New Roman"/>
          <w:color w:val="1D1D1B"/>
          <w:sz w:val="32"/>
          <w:szCs w:val="32"/>
          <w:lang w:eastAsia="ru-RU"/>
        </w:rPr>
        <w:br/>
      </w:r>
      <w:r w:rsidRPr="00B71C8B">
        <w:rPr>
          <w:rFonts w:ascii="Times New Roman" w:eastAsia="Times New Roman" w:hAnsi="Times New Roman" w:cs="Times New Roman"/>
          <w:color w:val="1D1D1B"/>
          <w:sz w:val="32"/>
          <w:szCs w:val="32"/>
          <w:lang w:eastAsia="ru-RU"/>
        </w:rPr>
        <w:lastRenderedPageBreak/>
        <w:t>Передачи могут быть выполнены по трём траекториям — высокой, средней и низкой. Передача мяча по низкой траектории в своей зоне называется </w:t>
      </w:r>
      <w:r w:rsidRPr="003D3E51">
        <w:rPr>
          <w:rFonts w:ascii="Times New Roman" w:eastAsia="Times New Roman" w:hAnsi="Times New Roman" w:cs="Times New Roman"/>
          <w:i/>
          <w:iCs/>
          <w:color w:val="1D1D1B"/>
          <w:sz w:val="32"/>
          <w:szCs w:val="32"/>
          <w:lang w:eastAsia="ru-RU"/>
        </w:rPr>
        <w:t>короткой</w:t>
      </w:r>
      <w:r w:rsidRPr="00B71C8B">
        <w:rPr>
          <w:rFonts w:ascii="Times New Roman" w:eastAsia="Times New Roman" w:hAnsi="Times New Roman" w:cs="Times New Roman"/>
          <w:color w:val="1D1D1B"/>
          <w:sz w:val="32"/>
          <w:szCs w:val="32"/>
          <w:lang w:eastAsia="ru-RU"/>
        </w:rPr>
        <w:t>, а в рядом расположенную или в дальнюю зону — </w:t>
      </w:r>
      <w:proofErr w:type="spellStart"/>
      <w:r w:rsidRPr="003D3E51">
        <w:rPr>
          <w:rFonts w:ascii="Times New Roman" w:eastAsia="Times New Roman" w:hAnsi="Times New Roman" w:cs="Times New Roman"/>
          <w:i/>
          <w:iCs/>
          <w:color w:val="1D1D1B"/>
          <w:sz w:val="32"/>
          <w:szCs w:val="32"/>
          <w:lang w:eastAsia="ru-RU"/>
        </w:rPr>
        <w:t>прострельной</w:t>
      </w:r>
      <w:proofErr w:type="spellEnd"/>
      <w:r w:rsidRPr="003D3E51">
        <w:rPr>
          <w:rFonts w:ascii="Times New Roman" w:eastAsia="Times New Roman" w:hAnsi="Times New Roman" w:cs="Times New Roman"/>
          <w:i/>
          <w:iCs/>
          <w:color w:val="1D1D1B"/>
          <w:sz w:val="32"/>
          <w:szCs w:val="32"/>
          <w:lang w:eastAsia="ru-RU"/>
        </w:rPr>
        <w:t>.</w:t>
      </w:r>
      <w:r w:rsidR="000C0E2C">
        <w:rPr>
          <w:rFonts w:ascii="Times New Roman" w:eastAsia="Times New Roman" w:hAnsi="Times New Roman" w:cs="Times New Roman"/>
          <w:color w:val="1D1D1B"/>
          <w:sz w:val="32"/>
          <w:szCs w:val="32"/>
          <w:lang w:eastAsia="ru-RU"/>
        </w:rPr>
        <w:br/>
      </w:r>
      <w:r w:rsidRPr="00B71C8B">
        <w:rPr>
          <w:rFonts w:ascii="Times New Roman" w:eastAsia="Times New Roman" w:hAnsi="Times New Roman" w:cs="Times New Roman"/>
          <w:color w:val="1D1D1B"/>
          <w:sz w:val="32"/>
          <w:szCs w:val="32"/>
          <w:lang w:eastAsia="ru-RU"/>
        </w:rPr>
        <w:t>Игра в волейбол </w:t>
      </w:r>
      <w:r w:rsidRPr="00B71C8B">
        <w:rPr>
          <w:rFonts w:ascii="Times New Roman" w:eastAsia="Times New Roman" w:hAnsi="Times New Roman" w:cs="Times New Roman"/>
          <w:b/>
          <w:bCs/>
          <w:color w:val="1D1D1B"/>
          <w:sz w:val="32"/>
          <w:szCs w:val="32"/>
          <w:lang w:eastAsia="ru-RU"/>
        </w:rPr>
        <w:t>—</w:t>
      </w:r>
      <w:r w:rsidRPr="00B71C8B">
        <w:rPr>
          <w:rFonts w:ascii="Times New Roman" w:eastAsia="Times New Roman" w:hAnsi="Times New Roman" w:cs="Times New Roman"/>
          <w:color w:val="1D1D1B"/>
          <w:sz w:val="32"/>
          <w:szCs w:val="32"/>
          <w:lang w:eastAsia="ru-RU"/>
        </w:rPr>
        <w:t> это не только спортивное состязание, это ещё и прекрасная возможность организации досуга на природе </w:t>
      </w:r>
      <w:r w:rsidRPr="00B71C8B">
        <w:rPr>
          <w:rFonts w:ascii="Times New Roman" w:eastAsia="Times New Roman" w:hAnsi="Times New Roman" w:cs="Times New Roman"/>
          <w:b/>
          <w:bCs/>
          <w:color w:val="1D1D1B"/>
          <w:sz w:val="32"/>
          <w:szCs w:val="32"/>
          <w:lang w:eastAsia="ru-RU"/>
        </w:rPr>
        <w:t>—</w:t>
      </w:r>
      <w:r w:rsidRPr="00B71C8B">
        <w:rPr>
          <w:rFonts w:ascii="Times New Roman" w:eastAsia="Times New Roman" w:hAnsi="Times New Roman" w:cs="Times New Roman"/>
          <w:color w:val="1D1D1B"/>
          <w:sz w:val="32"/>
          <w:szCs w:val="32"/>
          <w:lang w:eastAsia="ru-RU"/>
        </w:rPr>
        <w:t> на лужайке в парке, на пляже. Самое главное в любой игре </w:t>
      </w:r>
      <w:r w:rsidRPr="00B71C8B">
        <w:rPr>
          <w:rFonts w:ascii="Times New Roman" w:eastAsia="Times New Roman" w:hAnsi="Times New Roman" w:cs="Times New Roman"/>
          <w:b/>
          <w:bCs/>
          <w:color w:val="1D1D1B"/>
          <w:sz w:val="32"/>
          <w:szCs w:val="32"/>
          <w:lang w:eastAsia="ru-RU"/>
        </w:rPr>
        <w:t>— </w:t>
      </w:r>
      <w:r w:rsidRPr="00B71C8B">
        <w:rPr>
          <w:rFonts w:ascii="Times New Roman" w:eastAsia="Times New Roman" w:hAnsi="Times New Roman" w:cs="Times New Roman"/>
          <w:color w:val="1D1D1B"/>
          <w:sz w:val="32"/>
          <w:szCs w:val="32"/>
          <w:lang w:eastAsia="ru-RU"/>
        </w:rPr>
        <w:t>это соблюдать правила и уважать соперника, а также помнить о технике безопасности. Никогда не забывайте перед игрой размяться!</w:t>
      </w:r>
    </w:p>
    <w:p w:rsidR="00B71C8B" w:rsidRPr="00B71C8B" w:rsidRDefault="000C0E2C" w:rsidP="00B71C8B">
      <w:pPr>
        <w:shd w:val="clear" w:color="auto" w:fill="FFFFFF"/>
        <w:spacing w:before="100" w:beforeAutospacing="1" w:after="300" w:line="240" w:lineRule="auto"/>
        <w:rPr>
          <w:rFonts w:ascii="Times New Roman" w:eastAsia="Times New Roman" w:hAnsi="Times New Roman" w:cs="Times New Roman"/>
          <w:color w:val="1D1D1B"/>
          <w:sz w:val="32"/>
          <w:szCs w:val="32"/>
          <w:lang w:eastAsia="ru-RU"/>
        </w:rPr>
      </w:pPr>
      <w:r>
        <w:rPr>
          <w:rFonts w:ascii="Times New Roman" w:eastAsia="Times New Roman" w:hAnsi="Times New Roman" w:cs="Times New Roman"/>
          <w:b/>
          <w:bCs/>
          <w:color w:val="1D1D1B"/>
          <w:sz w:val="32"/>
          <w:szCs w:val="32"/>
          <w:lang w:eastAsia="ru-RU"/>
        </w:rPr>
        <w:t xml:space="preserve">Домашняя работа (отправить по </w:t>
      </w:r>
      <w:proofErr w:type="spellStart"/>
      <w:r>
        <w:rPr>
          <w:rFonts w:ascii="Times New Roman" w:eastAsia="Times New Roman" w:hAnsi="Times New Roman" w:cs="Times New Roman"/>
          <w:b/>
          <w:bCs/>
          <w:color w:val="1D1D1B"/>
          <w:sz w:val="32"/>
          <w:szCs w:val="32"/>
          <w:lang w:eastAsia="ru-RU"/>
        </w:rPr>
        <w:t>ватсап</w:t>
      </w:r>
      <w:proofErr w:type="spellEnd"/>
      <w:r>
        <w:rPr>
          <w:rFonts w:ascii="Times New Roman" w:eastAsia="Times New Roman" w:hAnsi="Times New Roman" w:cs="Times New Roman"/>
          <w:b/>
          <w:bCs/>
          <w:color w:val="1D1D1B"/>
          <w:sz w:val="32"/>
          <w:szCs w:val="32"/>
          <w:lang w:eastAsia="ru-RU"/>
        </w:rPr>
        <w:t>):</w:t>
      </w:r>
    </w:p>
    <w:p w:rsidR="00B71C8B" w:rsidRPr="00B71C8B" w:rsidRDefault="00B71C8B" w:rsidP="00B71C8B">
      <w:pPr>
        <w:numPr>
          <w:ilvl w:val="0"/>
          <w:numId w:val="8"/>
        </w:numPr>
        <w:shd w:val="clear" w:color="auto" w:fill="FFFFFF"/>
        <w:spacing w:after="0" w:line="240" w:lineRule="auto"/>
        <w:rPr>
          <w:rFonts w:ascii="Times New Roman" w:eastAsia="Times New Roman" w:hAnsi="Times New Roman" w:cs="Times New Roman"/>
          <w:color w:val="1D1D1B"/>
          <w:sz w:val="32"/>
          <w:szCs w:val="32"/>
          <w:lang w:eastAsia="ru-RU"/>
        </w:rPr>
      </w:pPr>
      <w:r w:rsidRPr="00B71C8B">
        <w:rPr>
          <w:rFonts w:ascii="Times New Roman" w:eastAsia="Times New Roman" w:hAnsi="Times New Roman" w:cs="Times New Roman"/>
          <w:color w:val="1D1D1B"/>
          <w:sz w:val="32"/>
          <w:szCs w:val="32"/>
          <w:lang w:eastAsia="ru-RU"/>
        </w:rPr>
        <w:t>Рассортируйте названия техник.</w:t>
      </w:r>
    </w:p>
    <w:tbl>
      <w:tblPr>
        <w:tblW w:w="0" w:type="auto"/>
        <w:tblInd w:w="1050" w:type="dxa"/>
        <w:shd w:val="clear" w:color="auto" w:fill="FFFFFF"/>
        <w:tblCellMar>
          <w:top w:w="15" w:type="dxa"/>
          <w:left w:w="15" w:type="dxa"/>
          <w:bottom w:w="15" w:type="dxa"/>
          <w:right w:w="15" w:type="dxa"/>
        </w:tblCellMar>
        <w:tblLook w:val="04A0" w:firstRow="1" w:lastRow="0" w:firstColumn="1" w:lastColumn="0" w:noHBand="0" w:noVBand="1"/>
      </w:tblPr>
      <w:tblGrid>
        <w:gridCol w:w="1102"/>
        <w:gridCol w:w="1002"/>
        <w:gridCol w:w="1404"/>
      </w:tblGrid>
      <w:tr w:rsidR="00B71C8B" w:rsidRPr="00B71C8B" w:rsidTr="00B71C8B">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B71C8B" w:rsidRPr="00B71C8B" w:rsidRDefault="00B71C8B" w:rsidP="00B71C8B">
            <w:pPr>
              <w:spacing w:after="0" w:line="240" w:lineRule="auto"/>
              <w:rPr>
                <w:rFonts w:ascii="Times New Roman" w:eastAsia="Times New Roman" w:hAnsi="Times New Roman" w:cs="Times New Roman"/>
                <w:color w:val="1D1D1B"/>
                <w:sz w:val="32"/>
                <w:szCs w:val="32"/>
                <w:lang w:eastAsia="ru-RU"/>
              </w:rPr>
            </w:pPr>
            <w:r w:rsidRPr="00B71C8B">
              <w:rPr>
                <w:rFonts w:ascii="Times New Roman" w:eastAsia="Times New Roman" w:hAnsi="Times New Roman" w:cs="Times New Roman"/>
                <w:b/>
                <w:bCs/>
                <w:color w:val="1D1D1B"/>
                <w:sz w:val="32"/>
                <w:szCs w:val="32"/>
                <w:lang w:eastAsia="ru-RU"/>
              </w:rPr>
              <w:t>Подача</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B71C8B" w:rsidRPr="00B71C8B" w:rsidRDefault="00B71C8B" w:rsidP="00B71C8B">
            <w:pPr>
              <w:spacing w:after="0" w:line="240" w:lineRule="auto"/>
              <w:rPr>
                <w:rFonts w:ascii="Times New Roman" w:eastAsia="Times New Roman" w:hAnsi="Times New Roman" w:cs="Times New Roman"/>
                <w:color w:val="1D1D1B"/>
                <w:sz w:val="32"/>
                <w:szCs w:val="32"/>
                <w:lang w:eastAsia="ru-RU"/>
              </w:rPr>
            </w:pPr>
            <w:r w:rsidRPr="00B71C8B">
              <w:rPr>
                <w:rFonts w:ascii="Times New Roman" w:eastAsia="Times New Roman" w:hAnsi="Times New Roman" w:cs="Times New Roman"/>
                <w:b/>
                <w:bCs/>
                <w:color w:val="1D1D1B"/>
                <w:sz w:val="32"/>
                <w:szCs w:val="32"/>
                <w:lang w:eastAsia="ru-RU"/>
              </w:rPr>
              <w:t>Приём</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B71C8B" w:rsidRPr="00B71C8B" w:rsidRDefault="00B71C8B" w:rsidP="00B71C8B">
            <w:pPr>
              <w:spacing w:after="0" w:line="240" w:lineRule="auto"/>
              <w:rPr>
                <w:rFonts w:ascii="Times New Roman" w:eastAsia="Times New Roman" w:hAnsi="Times New Roman" w:cs="Times New Roman"/>
                <w:color w:val="1D1D1B"/>
                <w:sz w:val="32"/>
                <w:szCs w:val="32"/>
                <w:lang w:eastAsia="ru-RU"/>
              </w:rPr>
            </w:pPr>
            <w:r w:rsidRPr="00B71C8B">
              <w:rPr>
                <w:rFonts w:ascii="Times New Roman" w:eastAsia="Times New Roman" w:hAnsi="Times New Roman" w:cs="Times New Roman"/>
                <w:b/>
                <w:bCs/>
                <w:color w:val="1D1D1B"/>
                <w:sz w:val="32"/>
                <w:szCs w:val="32"/>
                <w:lang w:eastAsia="ru-RU"/>
              </w:rPr>
              <w:t>Передача</w:t>
            </w:r>
          </w:p>
        </w:tc>
      </w:tr>
      <w:tr w:rsidR="00B71C8B" w:rsidRPr="00B71C8B" w:rsidTr="00B71C8B">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B71C8B" w:rsidRPr="00B71C8B" w:rsidRDefault="00B71C8B" w:rsidP="00B71C8B">
            <w:pPr>
              <w:spacing w:after="0" w:line="240" w:lineRule="auto"/>
              <w:rPr>
                <w:rFonts w:ascii="Times New Roman" w:eastAsia="Times New Roman" w:hAnsi="Times New Roman" w:cs="Times New Roman"/>
                <w:color w:val="1D1D1B"/>
                <w:sz w:val="32"/>
                <w:szCs w:val="32"/>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B71C8B" w:rsidRPr="00B71C8B" w:rsidRDefault="00B71C8B" w:rsidP="00B71C8B">
            <w:pPr>
              <w:spacing w:after="0" w:line="240" w:lineRule="auto"/>
              <w:rPr>
                <w:rFonts w:ascii="Times New Roman" w:eastAsia="Times New Roman" w:hAnsi="Times New Roman" w:cs="Times New Roman"/>
                <w:color w:val="1D1D1B"/>
                <w:sz w:val="32"/>
                <w:szCs w:val="32"/>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B71C8B" w:rsidRPr="00B71C8B" w:rsidRDefault="00B71C8B" w:rsidP="00B71C8B">
            <w:pPr>
              <w:spacing w:after="0" w:line="240" w:lineRule="auto"/>
              <w:rPr>
                <w:rFonts w:ascii="Times New Roman" w:eastAsia="Times New Roman" w:hAnsi="Times New Roman" w:cs="Times New Roman"/>
                <w:color w:val="1D1D1B"/>
                <w:sz w:val="32"/>
                <w:szCs w:val="32"/>
                <w:lang w:eastAsia="ru-RU"/>
              </w:rPr>
            </w:pPr>
          </w:p>
        </w:tc>
      </w:tr>
      <w:tr w:rsidR="00B71C8B" w:rsidRPr="00B71C8B" w:rsidTr="00B71C8B">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B71C8B" w:rsidRPr="00B71C8B" w:rsidRDefault="00B71C8B" w:rsidP="00B71C8B">
            <w:pPr>
              <w:spacing w:after="0" w:line="240" w:lineRule="auto"/>
              <w:rPr>
                <w:rFonts w:ascii="Times New Roman" w:eastAsia="Times New Roman" w:hAnsi="Times New Roman" w:cs="Times New Roman"/>
                <w:color w:val="1D1D1B"/>
                <w:sz w:val="32"/>
                <w:szCs w:val="32"/>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B71C8B" w:rsidRPr="00B71C8B" w:rsidRDefault="00B71C8B" w:rsidP="00B71C8B">
            <w:pPr>
              <w:spacing w:after="0" w:line="240" w:lineRule="auto"/>
              <w:rPr>
                <w:rFonts w:ascii="Times New Roman" w:eastAsia="Times New Roman" w:hAnsi="Times New Roman" w:cs="Times New Roman"/>
                <w:color w:val="1D1D1B"/>
                <w:sz w:val="32"/>
                <w:szCs w:val="32"/>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B71C8B" w:rsidRPr="00B71C8B" w:rsidRDefault="00B71C8B" w:rsidP="00B71C8B">
            <w:pPr>
              <w:spacing w:after="0" w:line="240" w:lineRule="auto"/>
              <w:rPr>
                <w:rFonts w:ascii="Times New Roman" w:eastAsia="Times New Roman" w:hAnsi="Times New Roman" w:cs="Times New Roman"/>
                <w:color w:val="1D1D1B"/>
                <w:sz w:val="32"/>
                <w:szCs w:val="32"/>
                <w:lang w:eastAsia="ru-RU"/>
              </w:rPr>
            </w:pPr>
          </w:p>
        </w:tc>
      </w:tr>
    </w:tbl>
    <w:p w:rsidR="00B71C8B" w:rsidRPr="00B71C8B" w:rsidRDefault="00B71C8B" w:rsidP="00B71C8B">
      <w:pPr>
        <w:shd w:val="clear" w:color="auto" w:fill="FFFFFF"/>
        <w:spacing w:before="100" w:beforeAutospacing="1" w:after="300" w:line="240" w:lineRule="auto"/>
        <w:rPr>
          <w:rFonts w:ascii="Times New Roman" w:eastAsia="Times New Roman" w:hAnsi="Times New Roman" w:cs="Times New Roman"/>
          <w:color w:val="1D1D1B"/>
          <w:sz w:val="32"/>
          <w:szCs w:val="32"/>
          <w:lang w:eastAsia="ru-RU"/>
        </w:rPr>
      </w:pPr>
      <w:r w:rsidRPr="00B71C8B">
        <w:rPr>
          <w:rFonts w:ascii="Times New Roman" w:eastAsia="Times New Roman" w:hAnsi="Times New Roman" w:cs="Times New Roman"/>
          <w:color w:val="1D1D1B"/>
          <w:sz w:val="32"/>
          <w:szCs w:val="32"/>
          <w:lang w:eastAsia="ru-RU"/>
        </w:rPr>
        <w:t>Верхняя прямая. Нижняя боковая. Снизу двумя руками.</w:t>
      </w:r>
    </w:p>
    <w:p w:rsidR="00B71C8B" w:rsidRPr="00B71C8B" w:rsidRDefault="00B71C8B" w:rsidP="00B71C8B">
      <w:pPr>
        <w:shd w:val="clear" w:color="auto" w:fill="FFFFFF"/>
        <w:spacing w:before="100" w:beforeAutospacing="1" w:after="300" w:line="240" w:lineRule="auto"/>
        <w:rPr>
          <w:rFonts w:ascii="Times New Roman" w:eastAsia="Times New Roman" w:hAnsi="Times New Roman" w:cs="Times New Roman"/>
          <w:color w:val="1D1D1B"/>
          <w:sz w:val="32"/>
          <w:szCs w:val="32"/>
          <w:lang w:eastAsia="ru-RU"/>
        </w:rPr>
      </w:pPr>
      <w:r w:rsidRPr="00B71C8B">
        <w:rPr>
          <w:rFonts w:ascii="Times New Roman" w:eastAsia="Times New Roman" w:hAnsi="Times New Roman" w:cs="Times New Roman"/>
          <w:color w:val="1D1D1B"/>
          <w:sz w:val="32"/>
          <w:szCs w:val="32"/>
          <w:lang w:eastAsia="ru-RU"/>
        </w:rPr>
        <w:t>Сверху двумя руками. Верхняя. Нижняя.</w:t>
      </w:r>
    </w:p>
    <w:p w:rsidR="00A101FC" w:rsidRPr="00B71C8B" w:rsidRDefault="005650AC" w:rsidP="00B71C8B"/>
    <w:sectPr w:rsidR="00A101FC" w:rsidRPr="00B71C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62CA3"/>
    <w:multiLevelType w:val="multilevel"/>
    <w:tmpl w:val="30C8C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EE2654"/>
    <w:multiLevelType w:val="multilevel"/>
    <w:tmpl w:val="36FA76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647FB7"/>
    <w:multiLevelType w:val="multilevel"/>
    <w:tmpl w:val="AEA692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75C4159"/>
    <w:multiLevelType w:val="multilevel"/>
    <w:tmpl w:val="5A085C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E09423B"/>
    <w:multiLevelType w:val="multilevel"/>
    <w:tmpl w:val="2F2C2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913AEA"/>
    <w:multiLevelType w:val="multilevel"/>
    <w:tmpl w:val="A22E7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8B94DA3"/>
    <w:multiLevelType w:val="multilevel"/>
    <w:tmpl w:val="4A785F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4792025"/>
    <w:multiLevelType w:val="multilevel"/>
    <w:tmpl w:val="AC82A9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E9B4504"/>
    <w:multiLevelType w:val="multilevel"/>
    <w:tmpl w:val="D8887E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3E436C1"/>
    <w:multiLevelType w:val="multilevel"/>
    <w:tmpl w:val="8B78E8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7610A43"/>
    <w:multiLevelType w:val="multilevel"/>
    <w:tmpl w:val="B5285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0"/>
  </w:num>
  <w:num w:numId="3">
    <w:abstractNumId w:val="2"/>
  </w:num>
  <w:num w:numId="4">
    <w:abstractNumId w:val="7"/>
  </w:num>
  <w:num w:numId="5">
    <w:abstractNumId w:val="4"/>
  </w:num>
  <w:num w:numId="6">
    <w:abstractNumId w:val="6"/>
  </w:num>
  <w:num w:numId="7">
    <w:abstractNumId w:val="3"/>
  </w:num>
  <w:num w:numId="8">
    <w:abstractNumId w:val="9"/>
  </w:num>
  <w:num w:numId="9">
    <w:abstractNumId w:val="5"/>
  </w:num>
  <w:num w:numId="10">
    <w:abstractNumId w:val="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0300"/>
    <w:rsid w:val="000C0E2C"/>
    <w:rsid w:val="003D3E51"/>
    <w:rsid w:val="00470300"/>
    <w:rsid w:val="005134A9"/>
    <w:rsid w:val="005650AC"/>
    <w:rsid w:val="006164F0"/>
    <w:rsid w:val="00650602"/>
    <w:rsid w:val="00B71C8B"/>
    <w:rsid w:val="00C80843"/>
    <w:rsid w:val="00E82C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C143F"/>
  <w15:docId w15:val="{31E4036A-7AE2-4092-A03D-029F49811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71C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B71C8B"/>
    <w:rPr>
      <w:color w:val="0000FF"/>
      <w:u w:val="single"/>
    </w:rPr>
  </w:style>
  <w:style w:type="character" w:styleId="a5">
    <w:name w:val="Emphasis"/>
    <w:basedOn w:val="a0"/>
    <w:uiPriority w:val="20"/>
    <w:qFormat/>
    <w:rsid w:val="00B71C8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6556313">
      <w:bodyDiv w:val="1"/>
      <w:marLeft w:val="0"/>
      <w:marRight w:val="0"/>
      <w:marTop w:val="0"/>
      <w:marBottom w:val="0"/>
      <w:divBdr>
        <w:top w:val="none" w:sz="0" w:space="0" w:color="auto"/>
        <w:left w:val="none" w:sz="0" w:space="0" w:color="auto"/>
        <w:bottom w:val="none" w:sz="0" w:space="0" w:color="auto"/>
        <w:right w:val="none" w:sz="0" w:space="0" w:color="auto"/>
      </w:divBdr>
    </w:div>
    <w:div w:id="1942712585">
      <w:bodyDiv w:val="1"/>
      <w:marLeft w:val="0"/>
      <w:marRight w:val="0"/>
      <w:marTop w:val="0"/>
      <w:marBottom w:val="0"/>
      <w:divBdr>
        <w:top w:val="none" w:sz="0" w:space="0" w:color="auto"/>
        <w:left w:val="none" w:sz="0" w:space="0" w:color="auto"/>
        <w:bottom w:val="none" w:sz="0" w:space="0" w:color="auto"/>
        <w:right w:val="none" w:sz="0" w:space="0" w:color="auto"/>
      </w:divBdr>
    </w:div>
    <w:div w:id="2015112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resh.edu.ru/subject/lesson/7156/start/262455/"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1421</Words>
  <Characters>8103</Characters>
  <Application>Microsoft Office Word</Application>
  <DocSecurity>0</DocSecurity>
  <Lines>67</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7</cp:revision>
  <dcterms:created xsi:type="dcterms:W3CDTF">2020-04-09T17:27:00Z</dcterms:created>
  <dcterms:modified xsi:type="dcterms:W3CDTF">2020-04-11T15:58:00Z</dcterms:modified>
</cp:coreProperties>
</file>